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A12" w:rsidRDefault="00B22A12" w:rsidP="00B22A12">
      <w:pPr>
        <w:spacing w:line="280" w:lineRule="exact"/>
        <w:jc w:val="center"/>
        <w:rPr>
          <w:rFonts w:ascii="ＭＳ ゴシック" w:eastAsia="ＭＳ ゴシック" w:hAnsi="ＭＳ ゴシック"/>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264" behindDoc="0" locked="0" layoutInCell="1" allowOverlap="1" wp14:anchorId="442F459D" wp14:editId="648E6E93">
                <wp:simplePos x="0" y="0"/>
                <wp:positionH relativeFrom="column">
                  <wp:posOffset>4386280</wp:posOffset>
                </wp:positionH>
                <wp:positionV relativeFrom="paragraph">
                  <wp:posOffset>-264256</wp:posOffset>
                </wp:positionV>
                <wp:extent cx="2036445" cy="405765"/>
                <wp:effectExtent l="9525" t="9525" r="11430" b="133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445" cy="405765"/>
                        </a:xfrm>
                        <a:prstGeom prst="rect">
                          <a:avLst/>
                        </a:prstGeom>
                        <a:solidFill>
                          <a:srgbClr val="FFFFFF"/>
                        </a:solidFill>
                        <a:ln w="9525">
                          <a:solidFill>
                            <a:srgbClr val="000000"/>
                          </a:solidFill>
                          <a:miter lim="800000"/>
                          <a:headEnd/>
                          <a:tailEnd/>
                        </a:ln>
                      </wps:spPr>
                      <wps:txbx>
                        <w:txbxContent>
                          <w:p w:rsidR="00B22A12" w:rsidRDefault="00B22A12" w:rsidP="00B22A12">
                            <w:pPr>
                              <w:spacing w:line="240" w:lineRule="exact"/>
                              <w:ind w:right="400"/>
                              <w:jc w:val="right"/>
                              <w:rPr>
                                <w:rFonts w:ascii="HG丸ｺﾞｼｯｸM-PRO" w:eastAsia="HG丸ｺﾞｼｯｸM-PRO"/>
                                <w:sz w:val="20"/>
                              </w:rPr>
                            </w:pPr>
                            <w:r>
                              <w:rPr>
                                <w:rFonts w:ascii="HG丸ｺﾞｼｯｸM-PRO" w:eastAsia="HG丸ｺﾞｼｯｸM-PRO" w:hint="eastAsia"/>
                                <w:sz w:val="20"/>
                              </w:rPr>
                              <w:t>令和３年　8</w:t>
                            </w:r>
                            <w:r w:rsidRPr="002F2F11">
                              <w:rPr>
                                <w:rFonts w:ascii="HG丸ｺﾞｼｯｸM-PRO" w:eastAsia="HG丸ｺﾞｼｯｸM-PRO" w:hint="eastAsia"/>
                                <w:sz w:val="20"/>
                              </w:rPr>
                              <w:t>月</w:t>
                            </w:r>
                            <w:r>
                              <w:rPr>
                                <w:rFonts w:ascii="HG丸ｺﾞｼｯｸM-PRO" w:eastAsia="HG丸ｺﾞｼｯｸM-PRO" w:hint="eastAsia"/>
                                <w:sz w:val="20"/>
                              </w:rPr>
                              <w:t>1</w:t>
                            </w:r>
                            <w:r w:rsidRPr="002F2F11">
                              <w:rPr>
                                <w:rFonts w:ascii="HG丸ｺﾞｼｯｸM-PRO" w:eastAsia="HG丸ｺﾞｼｯｸM-PRO" w:hint="eastAsia"/>
                                <w:sz w:val="20"/>
                              </w:rPr>
                              <w:t>日</w:t>
                            </w:r>
                          </w:p>
                          <w:p w:rsidR="00B22A12" w:rsidRDefault="00B22A12" w:rsidP="00B22A12">
                            <w:pPr>
                              <w:spacing w:line="240" w:lineRule="exact"/>
                              <w:ind w:right="400"/>
                              <w:jc w:val="right"/>
                              <w:rPr>
                                <w:rFonts w:ascii="HG丸ｺﾞｼｯｸM-PRO" w:eastAsia="HG丸ｺﾞｼｯｸM-PRO"/>
                                <w:sz w:val="20"/>
                              </w:rPr>
                            </w:pPr>
                            <w:r>
                              <w:rPr>
                                <w:rFonts w:ascii="HG丸ｺﾞｼｯｸM-PRO" w:eastAsia="HG丸ｺﾞｼｯｸM-PRO" w:hint="eastAsia"/>
                                <w:sz w:val="20"/>
                              </w:rPr>
                              <w:t>八尾市保健所 保健企画課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2F459D" id="_x0000_t202" coordsize="21600,21600" o:spt="202" path="m,l,21600r21600,l21600,xe">
                <v:stroke joinstyle="miter"/>
                <v:path gradientshapeok="t" o:connecttype="rect"/>
              </v:shapetype>
              <v:shape id="Text Box 2" o:spid="_x0000_s1026" type="#_x0000_t202" style="position:absolute;left:0;text-align:left;margin-left:345.4pt;margin-top:-20.8pt;width:160.35pt;height:31.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">
                <v:textbox style="mso-fit-shape-to-text:t">
                  <w:txbxContent>
                    <w:p w:rsidR="00B22A12" w:rsidRDefault="00B22A12" w:rsidP="00B22A12">
                      <w:pPr>
                        <w:spacing w:line="240" w:lineRule="exact"/>
                        <w:ind w:right="400"/>
                        <w:jc w:val="right"/>
                        <w:rPr>
                          <w:rFonts w:ascii="HG丸ｺﾞｼｯｸM-PRO" w:eastAsia="HG丸ｺﾞｼｯｸM-PRO"/>
                          <w:sz w:val="20"/>
                        </w:rPr>
                      </w:pPr>
                      <w:r>
                        <w:rPr>
                          <w:rFonts w:ascii="HG丸ｺﾞｼｯｸM-PRO" w:eastAsia="HG丸ｺﾞｼｯｸM-PRO" w:hint="eastAsia"/>
                          <w:sz w:val="20"/>
                        </w:rPr>
                        <w:t xml:space="preserve">令和３年　</w:t>
                      </w:r>
                      <w:r>
                        <w:rPr>
                          <w:rFonts w:ascii="HG丸ｺﾞｼｯｸM-PRO" w:eastAsia="HG丸ｺﾞｼｯｸM-PRO" w:hint="eastAsia"/>
                          <w:sz w:val="20"/>
                        </w:rPr>
                        <w:t>8</w:t>
                      </w:r>
                      <w:r w:rsidRPr="002F2F11">
                        <w:rPr>
                          <w:rFonts w:ascii="HG丸ｺﾞｼｯｸM-PRO" w:eastAsia="HG丸ｺﾞｼｯｸM-PRO" w:hint="eastAsia"/>
                          <w:sz w:val="20"/>
                        </w:rPr>
                        <w:t>月</w:t>
                      </w:r>
                      <w:r>
                        <w:rPr>
                          <w:rFonts w:ascii="HG丸ｺﾞｼｯｸM-PRO" w:eastAsia="HG丸ｺﾞｼｯｸM-PRO" w:hint="eastAsia"/>
                          <w:sz w:val="20"/>
                        </w:rPr>
                        <w:t>1</w:t>
                      </w:r>
                      <w:r w:rsidRPr="002F2F11">
                        <w:rPr>
                          <w:rFonts w:ascii="HG丸ｺﾞｼｯｸM-PRO" w:eastAsia="HG丸ｺﾞｼｯｸM-PRO" w:hint="eastAsia"/>
                          <w:sz w:val="20"/>
                        </w:rPr>
                        <w:t>日</w:t>
                      </w:r>
                    </w:p>
                    <w:p w:rsidR="00B22A12" w:rsidRDefault="00B22A12" w:rsidP="00B22A12">
                      <w:pPr>
                        <w:spacing w:line="240" w:lineRule="exact"/>
                        <w:ind w:right="400"/>
                        <w:jc w:val="right"/>
                        <w:rPr>
                          <w:rFonts w:ascii="HG丸ｺﾞｼｯｸM-PRO" w:eastAsia="HG丸ｺﾞｼｯｸM-PRO"/>
                          <w:sz w:val="20"/>
                        </w:rPr>
                      </w:pPr>
                      <w:r>
                        <w:rPr>
                          <w:rFonts w:ascii="HG丸ｺﾞｼｯｸM-PRO" w:eastAsia="HG丸ｺﾞｼｯｸM-PRO" w:hint="eastAsia"/>
                          <w:sz w:val="20"/>
                        </w:rPr>
                        <w:t>八尾市保健所 保健企画課</w:t>
                      </w:r>
                    </w:p>
                  </w:txbxContent>
                </v:textbox>
              </v:shape>
            </w:pict>
          </mc:Fallback>
        </mc:AlternateContent>
      </w:r>
    </w:p>
    <w:p w:rsidR="00B22A12" w:rsidRDefault="00B22A12" w:rsidP="00B22A12">
      <w:pPr>
        <w:spacing w:line="280" w:lineRule="exact"/>
        <w:jc w:val="center"/>
        <w:rPr>
          <w:rFonts w:ascii="ＭＳ ゴシック" w:eastAsia="ＭＳ ゴシック" w:hAnsi="ＭＳ ゴシック"/>
        </w:rPr>
      </w:pPr>
    </w:p>
    <w:p w:rsidR="00B22A12" w:rsidRPr="004A572D" w:rsidRDefault="00B22A12" w:rsidP="00B22A12">
      <w:pPr>
        <w:spacing w:line="280" w:lineRule="exact"/>
        <w:jc w:val="center"/>
        <w:rPr>
          <w:rFonts w:ascii="ＭＳ ゴシック" w:eastAsia="ＭＳ ゴシック" w:hAnsi="ＭＳ ゴシック"/>
        </w:rPr>
      </w:pPr>
      <w:r w:rsidRPr="004A572D">
        <w:rPr>
          <w:rFonts w:ascii="ＭＳ ゴシック" w:eastAsia="ＭＳ ゴシック" w:hAnsi="ＭＳ ゴシック" w:hint="eastAsia"/>
        </w:rPr>
        <w:t>◆◆◆</w:t>
      </w:r>
      <w:r>
        <w:rPr>
          <w:rFonts w:ascii="ＭＳ ゴシック" w:eastAsia="ＭＳ ゴシック" w:hAnsi="ＭＳ ゴシック" w:hint="eastAsia"/>
        </w:rPr>
        <w:t xml:space="preserve">　薬局における薬剤師不在時間の有無に係る届出について </w:t>
      </w:r>
      <w:r w:rsidRPr="004A572D">
        <w:rPr>
          <w:rFonts w:ascii="ＭＳ ゴシック" w:eastAsia="ＭＳ ゴシック" w:hAnsi="ＭＳ ゴシック" w:hint="eastAsia"/>
        </w:rPr>
        <w:t>◆◆◆</w:t>
      </w:r>
      <w:bookmarkStart w:id="0" w:name="_GoBack"/>
      <w:bookmarkEnd w:id="0"/>
    </w:p>
    <w:p w:rsidR="00B22A12" w:rsidRDefault="00B22A12" w:rsidP="00B22A12">
      <w:pPr>
        <w:spacing w:line="340" w:lineRule="exact"/>
      </w:pPr>
    </w:p>
    <w:p w:rsidR="00B22A12" w:rsidRPr="00966E99" w:rsidRDefault="00B22A12" w:rsidP="00B22A12">
      <w:pPr>
        <w:spacing w:line="340" w:lineRule="exact"/>
      </w:pPr>
    </w:p>
    <w:p w:rsidR="00B22A12" w:rsidRDefault="00B22A12" w:rsidP="00B22A12">
      <w:pPr>
        <w:rPr>
          <w:sz w:val="21"/>
          <w:szCs w:val="21"/>
        </w:rPr>
      </w:pPr>
      <w:r w:rsidRPr="00687DF7">
        <w:rPr>
          <w:rFonts w:hint="eastAsia"/>
          <w:sz w:val="21"/>
          <w:szCs w:val="21"/>
        </w:rPr>
        <w:t>◎　提出部数：１部（写しを取って、控えを保管してください。）</w:t>
      </w:r>
    </w:p>
    <w:p w:rsidR="00B22A12" w:rsidRPr="00FC3D9D" w:rsidRDefault="00B22A12" w:rsidP="00B22A12">
      <w:pPr>
        <w:rPr>
          <w:sz w:val="21"/>
          <w:szCs w:val="21"/>
        </w:rPr>
      </w:pPr>
    </w:p>
    <w:p w:rsidR="00B22A12" w:rsidRPr="00A84F8A" w:rsidRDefault="00B22A12" w:rsidP="00B22A12">
      <w:pPr>
        <w:rPr>
          <w:rFonts w:asciiTheme="majorEastAsia" w:eastAsiaTheme="majorEastAsia" w:hAnsiTheme="majorEastAsia"/>
          <w:b/>
          <w:sz w:val="32"/>
          <w:szCs w:val="21"/>
        </w:rPr>
      </w:pPr>
      <w:r w:rsidRPr="00A84F8A">
        <w:rPr>
          <w:rFonts w:asciiTheme="majorEastAsia" w:eastAsiaTheme="majorEastAsia" w:hAnsiTheme="majorEastAsia" w:hint="eastAsia"/>
          <w:b/>
          <w:szCs w:val="21"/>
        </w:rPr>
        <w:t>１．薬剤師不在時間とは</w:t>
      </w:r>
    </w:p>
    <w:p w:rsidR="00B22A12" w:rsidRDefault="00B22A12" w:rsidP="00B22A12">
      <w:pPr>
        <w:ind w:firstLineChars="100" w:firstLine="210"/>
        <w:rPr>
          <w:sz w:val="21"/>
          <w:szCs w:val="21"/>
        </w:rPr>
      </w:pPr>
      <w:r>
        <w:rPr>
          <w:rFonts w:hint="eastAsia"/>
          <w:sz w:val="21"/>
          <w:szCs w:val="21"/>
        </w:rPr>
        <w:t>開店時間のうち、</w:t>
      </w:r>
    </w:p>
    <w:p w:rsidR="00B22A12" w:rsidRPr="0033508F" w:rsidRDefault="00B22A12" w:rsidP="00B22A12">
      <w:pPr>
        <w:ind w:leftChars="100" w:left="461" w:hangingChars="100" w:hanging="221"/>
        <w:rPr>
          <w:b/>
          <w:sz w:val="22"/>
          <w:szCs w:val="21"/>
        </w:rPr>
      </w:pPr>
      <w:r w:rsidRPr="0033508F">
        <w:rPr>
          <w:rFonts w:hint="eastAsia"/>
          <w:b/>
          <w:sz w:val="22"/>
          <w:szCs w:val="21"/>
        </w:rPr>
        <w:t>「当該薬局において調剤に従事する薬剤師が当該薬局以外の場所においてその業務を</w:t>
      </w:r>
    </w:p>
    <w:p w:rsidR="00B22A12" w:rsidRPr="0033508F" w:rsidRDefault="00B22A12" w:rsidP="00B22A12">
      <w:pPr>
        <w:ind w:leftChars="200" w:left="480"/>
        <w:rPr>
          <w:b/>
          <w:sz w:val="21"/>
          <w:szCs w:val="21"/>
        </w:rPr>
      </w:pPr>
      <w:r w:rsidRPr="0033508F">
        <w:rPr>
          <w:rFonts w:hint="eastAsia"/>
          <w:b/>
          <w:sz w:val="22"/>
          <w:szCs w:val="21"/>
        </w:rPr>
        <w:t>行うため、</w:t>
      </w:r>
      <w:r w:rsidRPr="0033508F">
        <w:rPr>
          <w:rFonts w:hint="eastAsia"/>
          <w:b/>
          <w:sz w:val="22"/>
          <w:szCs w:val="21"/>
          <w:u w:val="single"/>
        </w:rPr>
        <w:t>やむを得ず、かつ、一時的に</w:t>
      </w:r>
      <w:r w:rsidRPr="0033508F">
        <w:rPr>
          <w:rFonts w:hint="eastAsia"/>
          <w:b/>
          <w:sz w:val="22"/>
          <w:szCs w:val="21"/>
        </w:rPr>
        <w:t>当該薬局において薬剤師が不在となる時間」</w:t>
      </w:r>
    </w:p>
    <w:p w:rsidR="00B22A12" w:rsidRPr="00687DF7" w:rsidRDefault="00B22A12" w:rsidP="00B22A12">
      <w:pPr>
        <w:ind w:firstLineChars="100" w:firstLine="210"/>
        <w:rPr>
          <w:sz w:val="21"/>
          <w:szCs w:val="21"/>
        </w:rPr>
      </w:pPr>
      <w:r>
        <w:rPr>
          <w:rFonts w:hint="eastAsia"/>
          <w:sz w:val="21"/>
          <w:szCs w:val="21"/>
        </w:rPr>
        <w:t>をいいます。</w:t>
      </w:r>
    </w:p>
    <w:p w:rsidR="00B22A12" w:rsidRDefault="00B22A12" w:rsidP="00B22A12">
      <w:pPr>
        <w:ind w:left="210" w:hangingChars="100" w:hanging="210"/>
        <w:rPr>
          <w:sz w:val="21"/>
          <w:szCs w:val="21"/>
        </w:rPr>
      </w:pPr>
    </w:p>
    <w:p w:rsidR="00B22A12" w:rsidRDefault="00B22A12" w:rsidP="00B22A12">
      <w:pPr>
        <w:ind w:leftChars="100" w:left="240"/>
        <w:rPr>
          <w:sz w:val="21"/>
          <w:szCs w:val="21"/>
        </w:rPr>
      </w:pPr>
      <w:r>
        <w:rPr>
          <w:rFonts w:hint="eastAsia"/>
          <w:sz w:val="21"/>
          <w:szCs w:val="21"/>
        </w:rPr>
        <w:t xml:space="preserve">　薬剤師不在時間を設ける場合、</w:t>
      </w:r>
      <w:r>
        <w:rPr>
          <w:rFonts w:hint="eastAsia"/>
          <w:sz w:val="22"/>
          <w:szCs w:val="21"/>
          <w:u w:val="single"/>
        </w:rPr>
        <w:t>薬局開設者がその旨について</w:t>
      </w:r>
      <w:r w:rsidRPr="004625D7">
        <w:rPr>
          <w:rFonts w:hint="eastAsia"/>
          <w:b/>
          <w:sz w:val="22"/>
          <w:szCs w:val="21"/>
          <w:u w:val="single"/>
        </w:rPr>
        <w:t>事前に届出を行っている場合に限り、</w:t>
      </w:r>
      <w:r>
        <w:rPr>
          <w:rFonts w:hint="eastAsia"/>
          <w:sz w:val="21"/>
          <w:szCs w:val="21"/>
        </w:rPr>
        <w:t>薬剤師不在時間に薬局を閉局することなく、営業することが出来ます。</w:t>
      </w:r>
    </w:p>
    <w:p w:rsidR="00B22A12" w:rsidRDefault="00B22A12" w:rsidP="00B22A12">
      <w:pPr>
        <w:ind w:left="210" w:hangingChars="100" w:hanging="210"/>
        <w:rPr>
          <w:sz w:val="21"/>
          <w:szCs w:val="21"/>
        </w:rPr>
      </w:pPr>
    </w:p>
    <w:p w:rsidR="00B22A12" w:rsidRDefault="00B22A12" w:rsidP="00B22A12">
      <w:pPr>
        <w:ind w:left="210" w:hangingChars="100" w:hanging="210"/>
        <w:rPr>
          <w:sz w:val="21"/>
          <w:szCs w:val="21"/>
        </w:rPr>
      </w:pPr>
      <w:r>
        <w:rPr>
          <w:rFonts w:hint="eastAsia"/>
          <w:sz w:val="21"/>
          <w:szCs w:val="21"/>
        </w:rPr>
        <w:t xml:space="preserve">　＜薬剤師不在時間が認められる具体例＞</w:t>
      </w:r>
    </w:p>
    <w:p w:rsidR="00B22A12" w:rsidRDefault="00B22A12" w:rsidP="00B22A12">
      <w:pPr>
        <w:ind w:left="210" w:hangingChars="100" w:hanging="210"/>
        <w:rPr>
          <w:sz w:val="21"/>
          <w:szCs w:val="21"/>
        </w:rPr>
      </w:pPr>
      <w:r>
        <w:rPr>
          <w:rFonts w:hint="eastAsia"/>
          <w:sz w:val="21"/>
          <w:szCs w:val="21"/>
        </w:rPr>
        <w:t xml:space="preserve">　　　○　緊急時の在宅対応</w:t>
      </w:r>
    </w:p>
    <w:p w:rsidR="00B22A12" w:rsidRDefault="00B22A12" w:rsidP="00B22A12">
      <w:pPr>
        <w:ind w:left="210" w:hangingChars="100" w:hanging="210"/>
        <w:rPr>
          <w:sz w:val="21"/>
          <w:szCs w:val="21"/>
        </w:rPr>
      </w:pPr>
      <w:r>
        <w:rPr>
          <w:rFonts w:hint="eastAsia"/>
          <w:sz w:val="21"/>
          <w:szCs w:val="21"/>
        </w:rPr>
        <w:t xml:space="preserve">　　　○　急遽日程の決まった退院時カンファレンスへの参加</w:t>
      </w:r>
    </w:p>
    <w:p w:rsidR="00B22A12" w:rsidRDefault="00B22A12" w:rsidP="00B22A12">
      <w:pPr>
        <w:ind w:left="210" w:hangingChars="100" w:hanging="210"/>
        <w:rPr>
          <w:sz w:val="21"/>
          <w:szCs w:val="21"/>
        </w:rPr>
      </w:pPr>
    </w:p>
    <w:p w:rsidR="00B22A12" w:rsidRDefault="00B22A12" w:rsidP="00B22A12">
      <w:pPr>
        <w:ind w:left="210" w:hangingChars="100" w:hanging="210"/>
        <w:rPr>
          <w:sz w:val="21"/>
          <w:szCs w:val="21"/>
        </w:rPr>
      </w:pPr>
      <w:r>
        <w:rPr>
          <w:rFonts w:hint="eastAsia"/>
          <w:sz w:val="21"/>
          <w:szCs w:val="21"/>
        </w:rPr>
        <w:t xml:space="preserve">　　　＊学校薬剤師の業務や事前に予定されている定期的な業務によって恒常的に薬剤師が</w:t>
      </w:r>
    </w:p>
    <w:p w:rsidR="00B22A12" w:rsidRDefault="00B22A12" w:rsidP="00B22A12">
      <w:pPr>
        <w:ind w:left="210" w:hangingChars="100" w:hanging="210"/>
        <w:rPr>
          <w:sz w:val="21"/>
          <w:szCs w:val="21"/>
        </w:rPr>
      </w:pPr>
      <w:r>
        <w:rPr>
          <w:rFonts w:hint="eastAsia"/>
          <w:sz w:val="21"/>
          <w:szCs w:val="21"/>
        </w:rPr>
        <w:t xml:space="preserve">　　　　不在になる時間は認められません。</w:t>
      </w:r>
    </w:p>
    <w:p w:rsidR="00B22A12" w:rsidRDefault="00B22A12" w:rsidP="00B22A12">
      <w:pPr>
        <w:ind w:left="210" w:hangingChars="100" w:hanging="210"/>
        <w:rPr>
          <w:sz w:val="21"/>
          <w:szCs w:val="21"/>
        </w:rPr>
      </w:pPr>
      <w:r>
        <w:rPr>
          <w:rFonts w:hint="eastAsia"/>
          <w:sz w:val="21"/>
          <w:szCs w:val="21"/>
        </w:rPr>
        <w:t xml:space="preserve">　　　＊休憩などの私的な外出により、薬剤師が不在になる時間についても、これまでどおり</w:t>
      </w:r>
    </w:p>
    <w:p w:rsidR="00B22A12" w:rsidRPr="004625D7" w:rsidRDefault="00B22A12" w:rsidP="00B22A12">
      <w:pPr>
        <w:ind w:leftChars="100" w:left="240" w:firstLineChars="300" w:firstLine="630"/>
        <w:rPr>
          <w:sz w:val="21"/>
          <w:szCs w:val="21"/>
        </w:rPr>
      </w:pPr>
      <w:r>
        <w:rPr>
          <w:rFonts w:hint="eastAsia"/>
          <w:sz w:val="21"/>
          <w:szCs w:val="21"/>
        </w:rPr>
        <w:t>閉局が必要です。</w:t>
      </w:r>
    </w:p>
    <w:p w:rsidR="00B22A12" w:rsidRDefault="00B22A12" w:rsidP="00B22A12">
      <w:pPr>
        <w:ind w:left="210" w:hangingChars="100" w:hanging="210"/>
        <w:rPr>
          <w:sz w:val="21"/>
          <w:szCs w:val="21"/>
        </w:rPr>
      </w:pPr>
    </w:p>
    <w:p w:rsidR="00B22A12" w:rsidRDefault="00B22A12" w:rsidP="00B22A12">
      <w:pPr>
        <w:ind w:left="210" w:hangingChars="100" w:hanging="210"/>
        <w:rPr>
          <w:sz w:val="21"/>
          <w:szCs w:val="21"/>
        </w:rPr>
      </w:pPr>
      <w:r>
        <w:rPr>
          <w:rFonts w:hint="eastAsia"/>
          <w:sz w:val="21"/>
          <w:szCs w:val="21"/>
        </w:rPr>
        <w:t xml:space="preserve">　【参考】</w:t>
      </w:r>
    </w:p>
    <w:p w:rsidR="00B22A12" w:rsidRDefault="00B22A12" w:rsidP="00B22A12">
      <w:pPr>
        <w:ind w:left="210" w:hangingChars="100" w:hanging="210"/>
        <w:rPr>
          <w:sz w:val="21"/>
          <w:szCs w:val="21"/>
        </w:rPr>
      </w:pPr>
      <w:r>
        <w:rPr>
          <w:rFonts w:hint="eastAsia"/>
          <w:sz w:val="21"/>
          <w:szCs w:val="21"/>
        </w:rPr>
        <w:t xml:space="preserve">　　医薬品、医療機器等の品質、有効性及び安全性の確保等に関する法律施行規則の一部を改正する省令等の施行等について（平成29年9月26日薬生発0926第10号）</w:t>
      </w:r>
    </w:p>
    <w:p w:rsidR="00B22A12" w:rsidRDefault="00B22A12" w:rsidP="00B22A12">
      <w:pPr>
        <w:ind w:left="210" w:hangingChars="100" w:hanging="210"/>
        <w:rPr>
          <w:sz w:val="21"/>
          <w:szCs w:val="21"/>
        </w:rPr>
      </w:pPr>
    </w:p>
    <w:p w:rsidR="00B22A12" w:rsidRPr="00A84F8A" w:rsidRDefault="00B22A12" w:rsidP="00B22A12">
      <w:pPr>
        <w:ind w:left="241" w:hangingChars="100" w:hanging="241"/>
        <w:rPr>
          <w:rFonts w:asciiTheme="majorEastAsia" w:eastAsiaTheme="majorEastAsia" w:hAnsiTheme="majorEastAsia"/>
          <w:b/>
          <w:szCs w:val="21"/>
        </w:rPr>
      </w:pPr>
      <w:r w:rsidRPr="00A84F8A">
        <w:rPr>
          <w:rFonts w:asciiTheme="majorEastAsia" w:eastAsiaTheme="majorEastAsia" w:hAnsiTheme="majorEastAsia" w:hint="eastAsia"/>
          <w:b/>
          <w:szCs w:val="21"/>
        </w:rPr>
        <w:t>２．手続きを行うもの</w:t>
      </w:r>
    </w:p>
    <w:p w:rsidR="00B22A12" w:rsidRDefault="00B22A12" w:rsidP="00B22A12">
      <w:pPr>
        <w:ind w:left="210" w:hangingChars="100" w:hanging="210"/>
        <w:rPr>
          <w:sz w:val="21"/>
          <w:szCs w:val="21"/>
        </w:rPr>
      </w:pPr>
      <w:r>
        <w:rPr>
          <w:rFonts w:hint="eastAsia"/>
          <w:sz w:val="21"/>
          <w:szCs w:val="21"/>
        </w:rPr>
        <w:t xml:space="preserve">　薬局開設者</w:t>
      </w:r>
    </w:p>
    <w:p w:rsidR="00B22A12" w:rsidRDefault="00B22A12" w:rsidP="00B22A12">
      <w:pPr>
        <w:ind w:left="210" w:hangingChars="100" w:hanging="210"/>
        <w:rPr>
          <w:sz w:val="21"/>
          <w:szCs w:val="21"/>
        </w:rPr>
      </w:pPr>
    </w:p>
    <w:p w:rsidR="00B22A12" w:rsidRPr="00A84F8A" w:rsidRDefault="00B22A12" w:rsidP="00B22A12">
      <w:pPr>
        <w:ind w:left="241" w:hangingChars="100" w:hanging="241"/>
        <w:rPr>
          <w:rFonts w:asciiTheme="majorEastAsia" w:eastAsiaTheme="majorEastAsia" w:hAnsiTheme="majorEastAsia"/>
          <w:b/>
          <w:szCs w:val="21"/>
        </w:rPr>
      </w:pPr>
      <w:r w:rsidRPr="00A84F8A">
        <w:rPr>
          <w:rFonts w:asciiTheme="majorEastAsia" w:eastAsiaTheme="majorEastAsia" w:hAnsiTheme="majorEastAsia" w:hint="eastAsia"/>
          <w:b/>
          <w:szCs w:val="21"/>
        </w:rPr>
        <w:t>３．届出先</w:t>
      </w:r>
    </w:p>
    <w:p w:rsidR="00B22A12" w:rsidRDefault="00B22A12" w:rsidP="00B22A12">
      <w:pPr>
        <w:ind w:left="210" w:hangingChars="100" w:hanging="210"/>
        <w:rPr>
          <w:sz w:val="21"/>
          <w:szCs w:val="21"/>
        </w:rPr>
      </w:pPr>
      <w:r>
        <w:rPr>
          <w:rFonts w:hint="eastAsia"/>
          <w:sz w:val="21"/>
          <w:szCs w:val="21"/>
        </w:rPr>
        <w:t xml:space="preserve">　薬剤師不在時間を設ける場合、事前に以下の窓口に変更届を提出してください。</w:t>
      </w:r>
    </w:p>
    <w:p w:rsidR="00B22A12" w:rsidRPr="00A84F8A" w:rsidRDefault="00B22A12" w:rsidP="00B22A12">
      <w:pPr>
        <w:ind w:left="210" w:hangingChars="100" w:hanging="210"/>
        <w:rPr>
          <w:sz w:val="21"/>
          <w:szCs w:val="21"/>
        </w:rPr>
      </w:pPr>
    </w:p>
    <w:tbl>
      <w:tblPr>
        <w:tblW w:w="0" w:type="auto"/>
        <w:jc w:val="center"/>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99" w:type="dxa"/>
          <w:right w:w="99" w:type="dxa"/>
        </w:tblCellMar>
        <w:tblLook w:val="0000" w:firstRow="0" w:lastRow="0" w:firstColumn="0" w:lastColumn="0" w:noHBand="0" w:noVBand="0"/>
      </w:tblPr>
      <w:tblGrid>
        <w:gridCol w:w="3261"/>
        <w:gridCol w:w="2548"/>
      </w:tblGrid>
      <w:tr w:rsidR="00B22A12" w:rsidRPr="00687DF7" w:rsidTr="006A5BD4">
        <w:trPr>
          <w:trHeight w:val="345"/>
          <w:jc w:val="center"/>
        </w:trPr>
        <w:tc>
          <w:tcPr>
            <w:tcW w:w="3261" w:type="dxa"/>
            <w:tcBorders>
              <w:top w:val="single" w:sz="12" w:space="0" w:color="auto"/>
              <w:left w:val="single" w:sz="12" w:space="0" w:color="auto"/>
              <w:bottom w:val="double" w:sz="4" w:space="0" w:color="auto"/>
            </w:tcBorders>
            <w:vAlign w:val="center"/>
          </w:tcPr>
          <w:p w:rsidR="00B22A12" w:rsidRPr="00687DF7" w:rsidRDefault="00B22A12" w:rsidP="006A5BD4">
            <w:pPr>
              <w:rPr>
                <w:sz w:val="21"/>
                <w:szCs w:val="21"/>
              </w:rPr>
            </w:pPr>
            <w:r w:rsidRPr="00687DF7">
              <w:rPr>
                <w:rFonts w:hAnsi="ＭＳ 明朝"/>
                <w:sz w:val="21"/>
                <w:szCs w:val="21"/>
              </w:rPr>
              <w:t xml:space="preserve">　　　　　名　　　称</w:t>
            </w:r>
          </w:p>
        </w:tc>
        <w:tc>
          <w:tcPr>
            <w:tcW w:w="2548" w:type="dxa"/>
            <w:tcBorders>
              <w:top w:val="single" w:sz="12" w:space="0" w:color="auto"/>
              <w:bottom w:val="double" w:sz="4" w:space="0" w:color="auto"/>
              <w:right w:val="single" w:sz="12" w:space="0" w:color="auto"/>
            </w:tcBorders>
            <w:vAlign w:val="center"/>
          </w:tcPr>
          <w:p w:rsidR="00B22A12" w:rsidRPr="00687DF7" w:rsidRDefault="00B22A12" w:rsidP="006A5BD4">
            <w:pPr>
              <w:jc w:val="center"/>
              <w:rPr>
                <w:sz w:val="21"/>
                <w:szCs w:val="21"/>
              </w:rPr>
            </w:pPr>
            <w:r w:rsidRPr="00687DF7">
              <w:rPr>
                <w:rFonts w:hAnsi="ＭＳ 明朝"/>
                <w:sz w:val="21"/>
                <w:szCs w:val="21"/>
              </w:rPr>
              <w:t>所</w:t>
            </w:r>
            <w:r w:rsidRPr="00687DF7">
              <w:rPr>
                <w:sz w:val="21"/>
                <w:szCs w:val="21"/>
              </w:rPr>
              <w:t xml:space="preserve"> </w:t>
            </w:r>
            <w:r w:rsidRPr="00687DF7">
              <w:rPr>
                <w:rFonts w:hAnsi="ＭＳ 明朝"/>
                <w:sz w:val="21"/>
                <w:szCs w:val="21"/>
              </w:rPr>
              <w:t>在</w:t>
            </w:r>
            <w:r w:rsidRPr="00687DF7">
              <w:rPr>
                <w:sz w:val="21"/>
                <w:szCs w:val="21"/>
              </w:rPr>
              <w:t xml:space="preserve"> </w:t>
            </w:r>
            <w:r w:rsidRPr="00687DF7">
              <w:rPr>
                <w:rFonts w:hAnsi="ＭＳ 明朝"/>
                <w:sz w:val="21"/>
                <w:szCs w:val="21"/>
              </w:rPr>
              <w:t>地</w:t>
            </w:r>
          </w:p>
        </w:tc>
      </w:tr>
      <w:tr w:rsidR="00B22A12" w:rsidRPr="00687DF7" w:rsidTr="006A5BD4">
        <w:trPr>
          <w:cantSplit/>
          <w:trHeight w:val="833"/>
          <w:jc w:val="center"/>
        </w:trPr>
        <w:tc>
          <w:tcPr>
            <w:tcW w:w="3261" w:type="dxa"/>
            <w:tcBorders>
              <w:top w:val="double" w:sz="4" w:space="0" w:color="auto"/>
              <w:left w:val="single" w:sz="12" w:space="0" w:color="auto"/>
              <w:bottom w:val="single" w:sz="12" w:space="0" w:color="auto"/>
            </w:tcBorders>
          </w:tcPr>
          <w:p w:rsidR="00B22A12" w:rsidRPr="00687DF7" w:rsidRDefault="00B22A12" w:rsidP="006A5BD4">
            <w:pPr>
              <w:rPr>
                <w:sz w:val="21"/>
                <w:szCs w:val="21"/>
              </w:rPr>
            </w:pPr>
            <w:r>
              <w:rPr>
                <w:rFonts w:hAnsi="ＭＳ 明朝"/>
                <w:sz w:val="21"/>
                <w:szCs w:val="21"/>
              </w:rPr>
              <w:t>八尾</w:t>
            </w:r>
            <w:r w:rsidRPr="00687DF7">
              <w:rPr>
                <w:rFonts w:hAnsi="ＭＳ 明朝"/>
                <w:sz w:val="21"/>
                <w:szCs w:val="21"/>
                <w:lang w:eastAsia="zh-TW"/>
              </w:rPr>
              <w:t>市</w:t>
            </w:r>
            <w:r w:rsidRPr="00687DF7">
              <w:rPr>
                <w:rFonts w:hAnsi="ＭＳ 明朝"/>
                <w:sz w:val="21"/>
                <w:szCs w:val="21"/>
              </w:rPr>
              <w:t>保健所</w:t>
            </w:r>
          </w:p>
          <w:p w:rsidR="00B22A12" w:rsidRPr="00687DF7" w:rsidRDefault="00B22A12" w:rsidP="006A5BD4">
            <w:pPr>
              <w:rPr>
                <w:sz w:val="21"/>
                <w:szCs w:val="21"/>
              </w:rPr>
            </w:pPr>
            <w:r>
              <w:rPr>
                <w:rFonts w:hAnsi="ＭＳ 明朝"/>
                <w:sz w:val="21"/>
                <w:szCs w:val="21"/>
              </w:rPr>
              <w:t xml:space="preserve">保健企画課　</w:t>
            </w:r>
            <w:r>
              <w:rPr>
                <w:rFonts w:hAnsi="ＭＳ 明朝" w:hint="eastAsia"/>
                <w:sz w:val="21"/>
                <w:szCs w:val="21"/>
              </w:rPr>
              <w:t>薬事担当</w:t>
            </w:r>
          </w:p>
        </w:tc>
        <w:tc>
          <w:tcPr>
            <w:tcW w:w="2548" w:type="dxa"/>
            <w:tcBorders>
              <w:top w:val="double" w:sz="4" w:space="0" w:color="auto"/>
              <w:bottom w:val="single" w:sz="12" w:space="0" w:color="auto"/>
              <w:right w:val="single" w:sz="12" w:space="0" w:color="auto"/>
            </w:tcBorders>
            <w:vAlign w:val="center"/>
          </w:tcPr>
          <w:p w:rsidR="00B22A12" w:rsidRPr="00687DF7" w:rsidRDefault="00B22A12" w:rsidP="006A5BD4">
            <w:pPr>
              <w:rPr>
                <w:rFonts w:hAnsi="ＭＳ 明朝"/>
                <w:sz w:val="21"/>
                <w:szCs w:val="21"/>
              </w:rPr>
            </w:pPr>
            <w:r w:rsidRPr="00687DF7">
              <w:rPr>
                <w:rFonts w:hAnsi="ＭＳ 明朝" w:hint="eastAsia"/>
                <w:sz w:val="21"/>
                <w:szCs w:val="21"/>
              </w:rPr>
              <w:t>〒</w:t>
            </w:r>
            <w:r>
              <w:rPr>
                <w:rFonts w:hAnsi="ＭＳ 明朝" w:hint="eastAsia"/>
                <w:sz w:val="21"/>
                <w:szCs w:val="21"/>
              </w:rPr>
              <w:t>581</w:t>
            </w:r>
            <w:r w:rsidRPr="00687DF7">
              <w:rPr>
                <w:rFonts w:hAnsi="ＭＳ 明朝" w:hint="eastAsia"/>
                <w:sz w:val="21"/>
                <w:szCs w:val="21"/>
              </w:rPr>
              <w:t>-00</w:t>
            </w:r>
            <w:r>
              <w:rPr>
                <w:rFonts w:hAnsi="ＭＳ 明朝" w:hint="eastAsia"/>
                <w:sz w:val="21"/>
                <w:szCs w:val="21"/>
              </w:rPr>
              <w:t>06</w:t>
            </w:r>
          </w:p>
          <w:p w:rsidR="00B22A12" w:rsidRPr="00687DF7" w:rsidRDefault="00B22A12" w:rsidP="006A5BD4">
            <w:pPr>
              <w:rPr>
                <w:sz w:val="21"/>
                <w:szCs w:val="21"/>
              </w:rPr>
            </w:pPr>
            <w:r>
              <w:rPr>
                <w:rFonts w:hAnsi="ＭＳ 明朝"/>
                <w:sz w:val="21"/>
                <w:szCs w:val="21"/>
              </w:rPr>
              <w:t>八尾市清水</w:t>
            </w:r>
            <w:r>
              <w:rPr>
                <w:rFonts w:hAnsi="ＭＳ 明朝" w:hint="eastAsia"/>
                <w:sz w:val="21"/>
                <w:szCs w:val="21"/>
              </w:rPr>
              <w:t>町1</w:t>
            </w:r>
            <w:r w:rsidRPr="00687DF7">
              <w:rPr>
                <w:sz w:val="21"/>
                <w:szCs w:val="21"/>
              </w:rPr>
              <w:t>-2-</w:t>
            </w:r>
            <w:r>
              <w:rPr>
                <w:rFonts w:hint="eastAsia"/>
                <w:sz w:val="21"/>
                <w:szCs w:val="21"/>
              </w:rPr>
              <w:t>5</w:t>
            </w:r>
          </w:p>
          <w:p w:rsidR="00B22A12" w:rsidRPr="00687DF7" w:rsidRDefault="00B22A12" w:rsidP="006A5BD4">
            <w:pPr>
              <w:rPr>
                <w:sz w:val="21"/>
                <w:szCs w:val="21"/>
              </w:rPr>
            </w:pPr>
            <w:r w:rsidRPr="00687DF7">
              <w:rPr>
                <w:rFonts w:hAnsi="ＭＳ 明朝"/>
                <w:sz w:val="21"/>
                <w:szCs w:val="21"/>
              </w:rPr>
              <w:t>電話</w:t>
            </w:r>
            <w:r>
              <w:rPr>
                <w:sz w:val="21"/>
                <w:szCs w:val="21"/>
              </w:rPr>
              <w:t>(072)-</w:t>
            </w:r>
            <w:r>
              <w:rPr>
                <w:rFonts w:hint="eastAsia"/>
                <w:sz w:val="21"/>
                <w:szCs w:val="21"/>
              </w:rPr>
              <w:t>994</w:t>
            </w:r>
            <w:r w:rsidRPr="00687DF7">
              <w:rPr>
                <w:sz w:val="21"/>
                <w:szCs w:val="21"/>
              </w:rPr>
              <w:t>-</w:t>
            </w:r>
            <w:r>
              <w:rPr>
                <w:rFonts w:hint="eastAsia"/>
                <w:sz w:val="21"/>
                <w:szCs w:val="21"/>
              </w:rPr>
              <w:t>0661</w:t>
            </w:r>
          </w:p>
          <w:p w:rsidR="00B22A12" w:rsidRPr="00687DF7" w:rsidRDefault="00B22A12" w:rsidP="006A5BD4">
            <w:pPr>
              <w:rPr>
                <w:sz w:val="21"/>
                <w:szCs w:val="21"/>
              </w:rPr>
            </w:pPr>
            <w:r w:rsidRPr="00687DF7">
              <w:rPr>
                <w:rFonts w:hint="eastAsia"/>
                <w:sz w:val="21"/>
                <w:szCs w:val="21"/>
              </w:rPr>
              <w:t>FAX</w:t>
            </w:r>
            <w:r>
              <w:rPr>
                <w:rFonts w:hint="eastAsia"/>
                <w:sz w:val="21"/>
                <w:szCs w:val="21"/>
              </w:rPr>
              <w:t xml:space="preserve"> (072)-922</w:t>
            </w:r>
            <w:r w:rsidRPr="00687DF7">
              <w:rPr>
                <w:rFonts w:hint="eastAsia"/>
                <w:sz w:val="21"/>
                <w:szCs w:val="21"/>
              </w:rPr>
              <w:t>-</w:t>
            </w:r>
            <w:r>
              <w:rPr>
                <w:rFonts w:hint="eastAsia"/>
                <w:sz w:val="21"/>
                <w:szCs w:val="21"/>
              </w:rPr>
              <w:t>4965</w:t>
            </w:r>
          </w:p>
        </w:tc>
      </w:tr>
    </w:tbl>
    <w:p w:rsidR="00B22A12" w:rsidRDefault="00B22A12" w:rsidP="00B22A12">
      <w:pPr>
        <w:ind w:left="241" w:hangingChars="100" w:hanging="241"/>
        <w:rPr>
          <w:rFonts w:asciiTheme="majorEastAsia" w:eastAsiaTheme="majorEastAsia" w:hAnsiTheme="majorEastAsia"/>
          <w:b/>
          <w:szCs w:val="21"/>
        </w:rPr>
      </w:pPr>
    </w:p>
    <w:p w:rsidR="00B22A12" w:rsidRDefault="00B22A12" w:rsidP="00B22A12">
      <w:pPr>
        <w:ind w:left="241" w:hangingChars="100" w:hanging="241"/>
        <w:rPr>
          <w:rFonts w:asciiTheme="majorEastAsia" w:eastAsiaTheme="majorEastAsia" w:hAnsiTheme="majorEastAsia"/>
          <w:b/>
          <w:szCs w:val="21"/>
        </w:rPr>
      </w:pPr>
    </w:p>
    <w:p w:rsidR="00B22A12" w:rsidRDefault="00B22A12" w:rsidP="00B22A12">
      <w:pPr>
        <w:ind w:left="241" w:hangingChars="100" w:hanging="241"/>
        <w:rPr>
          <w:rFonts w:asciiTheme="majorEastAsia" w:eastAsiaTheme="majorEastAsia" w:hAnsiTheme="majorEastAsia"/>
          <w:b/>
          <w:szCs w:val="21"/>
        </w:rPr>
      </w:pPr>
    </w:p>
    <w:p w:rsidR="00B22A12" w:rsidRPr="00A84F8A" w:rsidRDefault="00B22A12" w:rsidP="00B22A12">
      <w:pPr>
        <w:ind w:left="241" w:hangingChars="100" w:hanging="241"/>
        <w:rPr>
          <w:rFonts w:asciiTheme="majorEastAsia" w:eastAsiaTheme="majorEastAsia" w:hAnsiTheme="majorEastAsia"/>
          <w:b/>
          <w:szCs w:val="21"/>
        </w:rPr>
      </w:pPr>
      <w:r w:rsidRPr="00A84F8A">
        <w:rPr>
          <w:rFonts w:asciiTheme="majorEastAsia" w:eastAsiaTheme="majorEastAsia" w:hAnsiTheme="majorEastAsia" w:hint="eastAsia"/>
          <w:b/>
          <w:szCs w:val="21"/>
        </w:rPr>
        <w:t>４．必要書類一覧</w:t>
      </w:r>
    </w:p>
    <w:p w:rsidR="00B22A12" w:rsidRPr="00687DF7" w:rsidRDefault="00B22A12" w:rsidP="00B22A12">
      <w:pPr>
        <w:ind w:leftChars="100" w:left="240" w:firstLineChars="100" w:firstLine="211"/>
        <w:rPr>
          <w:sz w:val="21"/>
          <w:szCs w:val="21"/>
        </w:rPr>
      </w:pPr>
      <w:r w:rsidRPr="003A54EC">
        <w:rPr>
          <w:rFonts w:hint="eastAsia"/>
          <w:b/>
          <w:sz w:val="21"/>
          <w:szCs w:val="21"/>
        </w:rPr>
        <w:t>①　変更届書</w:t>
      </w:r>
      <w:r w:rsidRPr="00687DF7">
        <w:rPr>
          <w:rFonts w:hint="eastAsia"/>
          <w:sz w:val="21"/>
          <w:szCs w:val="21"/>
        </w:rPr>
        <w:t>（医薬品医療機器等法施行規則　様式第六）</w:t>
      </w:r>
    </w:p>
    <w:p w:rsidR="00B22A12" w:rsidRPr="00687DF7" w:rsidRDefault="00B22A12" w:rsidP="00B22A12">
      <w:pPr>
        <w:ind w:firstLineChars="400" w:firstLine="840"/>
        <w:rPr>
          <w:sz w:val="21"/>
          <w:szCs w:val="21"/>
        </w:rPr>
      </w:pPr>
      <w:r w:rsidRPr="00687DF7">
        <w:rPr>
          <w:rFonts w:hint="eastAsia"/>
          <w:sz w:val="21"/>
          <w:szCs w:val="21"/>
        </w:rPr>
        <w:lastRenderedPageBreak/>
        <w:t>変更</w:t>
      </w:r>
      <w:r>
        <w:rPr>
          <w:rFonts w:hint="eastAsia"/>
          <w:sz w:val="21"/>
          <w:szCs w:val="21"/>
        </w:rPr>
        <w:t>内容</w:t>
      </w:r>
      <w:r w:rsidRPr="00687DF7">
        <w:rPr>
          <w:rFonts w:hint="eastAsia"/>
          <w:sz w:val="21"/>
          <w:szCs w:val="21"/>
        </w:rPr>
        <w:t>欄に、「</w:t>
      </w:r>
      <w:r>
        <w:rPr>
          <w:rFonts w:hint="eastAsia"/>
          <w:sz w:val="21"/>
          <w:szCs w:val="21"/>
        </w:rPr>
        <w:t>薬剤師不在時間</w:t>
      </w:r>
      <w:r w:rsidRPr="00687DF7">
        <w:rPr>
          <w:rFonts w:hint="eastAsia"/>
          <w:sz w:val="21"/>
          <w:szCs w:val="21"/>
        </w:rPr>
        <w:t>の有無」と記載してください</w:t>
      </w:r>
    </w:p>
    <w:p w:rsidR="00B22A12" w:rsidRDefault="00B22A12" w:rsidP="00B22A12">
      <w:pPr>
        <w:ind w:firstLineChars="400" w:firstLine="840"/>
        <w:rPr>
          <w:sz w:val="21"/>
          <w:szCs w:val="21"/>
        </w:rPr>
      </w:pPr>
      <w:r>
        <w:rPr>
          <w:rFonts w:hint="eastAsia"/>
          <w:sz w:val="21"/>
          <w:szCs w:val="21"/>
        </w:rPr>
        <w:t>新たに閉鎖設備等を設けた場合には、併せて「構造設備」と記載してください。</w:t>
      </w:r>
    </w:p>
    <w:p w:rsidR="00B22A12" w:rsidRPr="00FC3D9D" w:rsidRDefault="00B22A12" w:rsidP="00B22A12">
      <w:pPr>
        <w:rPr>
          <w:sz w:val="21"/>
          <w:szCs w:val="21"/>
        </w:rPr>
      </w:pPr>
    </w:p>
    <w:p w:rsidR="00B22A12" w:rsidRPr="00687DF7" w:rsidRDefault="00B22A12" w:rsidP="00B22A12">
      <w:pPr>
        <w:ind w:firstLineChars="200" w:firstLine="420"/>
        <w:rPr>
          <w:sz w:val="21"/>
          <w:szCs w:val="21"/>
        </w:rPr>
      </w:pPr>
      <w:r w:rsidRPr="00687DF7">
        <w:rPr>
          <w:rFonts w:hint="eastAsia"/>
          <w:sz w:val="21"/>
          <w:szCs w:val="21"/>
        </w:rPr>
        <w:t>【変更届記載例】</w:t>
      </w:r>
    </w:p>
    <w:p w:rsidR="00B22A12" w:rsidRPr="00687DF7" w:rsidRDefault="00B22A12" w:rsidP="00B22A12">
      <w:pPr>
        <w:ind w:leftChars="100" w:left="240" w:firstLineChars="300" w:firstLine="630"/>
        <w:rPr>
          <w:rFonts w:asciiTheme="minorEastAsia" w:eastAsiaTheme="minorEastAsia" w:hAnsiTheme="minorEastAsia" w:cs="MSPGothic,Bold"/>
          <w:bCs/>
          <w:kern w:val="0"/>
          <w:sz w:val="21"/>
          <w:szCs w:val="21"/>
        </w:rPr>
      </w:pPr>
      <w:r w:rsidRPr="00687DF7">
        <w:rPr>
          <w:rFonts w:asciiTheme="minorEastAsia" w:eastAsiaTheme="minorEastAsia" w:hAnsiTheme="minorEastAsia" w:cs="MSPGothic,Bold" w:hint="eastAsia"/>
          <w:bCs/>
          <w:kern w:val="0"/>
          <w:sz w:val="21"/>
          <w:szCs w:val="21"/>
        </w:rPr>
        <w:t>＜</w:t>
      </w:r>
      <w:r w:rsidRPr="00687DF7">
        <w:rPr>
          <w:rFonts w:asciiTheme="minorEastAsia" w:eastAsiaTheme="minorEastAsia" w:hAnsiTheme="minorEastAsia" w:cs="MSPGothic,Bold" w:hint="eastAsia"/>
          <w:b/>
          <w:bCs/>
          <w:kern w:val="0"/>
          <w:sz w:val="21"/>
          <w:szCs w:val="21"/>
        </w:rPr>
        <w:t>新たに</w:t>
      </w:r>
      <w:r>
        <w:rPr>
          <w:rFonts w:asciiTheme="minorEastAsia" w:eastAsiaTheme="minorEastAsia" w:hAnsiTheme="minorEastAsia" w:cs="MSPGothic,Bold" w:hint="eastAsia"/>
          <w:b/>
          <w:bCs/>
          <w:kern w:val="0"/>
          <w:sz w:val="21"/>
          <w:szCs w:val="21"/>
        </w:rPr>
        <w:t>薬剤師不在時間を設ける</w:t>
      </w:r>
      <w:r w:rsidRPr="00687DF7">
        <w:rPr>
          <w:rFonts w:asciiTheme="minorEastAsia" w:eastAsiaTheme="minorEastAsia" w:hAnsiTheme="minorEastAsia" w:cs="MSPGothic,Bold" w:hint="eastAsia"/>
          <w:b/>
          <w:bCs/>
          <w:kern w:val="0"/>
          <w:sz w:val="21"/>
          <w:szCs w:val="21"/>
        </w:rPr>
        <w:t>場合</w:t>
      </w:r>
      <w:r w:rsidRPr="00687DF7">
        <w:rPr>
          <w:rFonts w:asciiTheme="minorEastAsia" w:eastAsiaTheme="minorEastAsia" w:hAnsiTheme="minorEastAsia" w:cs="MSPGothic,Bold" w:hint="eastAsia"/>
          <w:bCs/>
          <w:kern w:val="0"/>
          <w:sz w:val="21"/>
          <w:szCs w:val="21"/>
        </w:rPr>
        <w:t>＞</w:t>
      </w:r>
    </w:p>
    <w:tbl>
      <w:tblPr>
        <w:tblStyle w:val="a5"/>
        <w:tblW w:w="0" w:type="auto"/>
        <w:tblInd w:w="760" w:type="dxa"/>
        <w:tblLook w:val="04A0" w:firstRow="1" w:lastRow="0" w:firstColumn="1" w:lastColumn="0" w:noHBand="0" w:noVBand="1"/>
      </w:tblPr>
      <w:tblGrid>
        <w:gridCol w:w="1458"/>
        <w:gridCol w:w="3118"/>
        <w:gridCol w:w="1559"/>
        <w:gridCol w:w="1860"/>
      </w:tblGrid>
      <w:tr w:rsidR="00B22A12" w:rsidRPr="00687DF7" w:rsidTr="006A5BD4">
        <w:tc>
          <w:tcPr>
            <w:tcW w:w="1458" w:type="dxa"/>
            <w:vMerge w:val="restart"/>
            <w:vAlign w:val="center"/>
          </w:tcPr>
          <w:p w:rsidR="00B22A12" w:rsidRPr="00687DF7" w:rsidRDefault="00B22A12" w:rsidP="006A5BD4">
            <w:pPr>
              <w:jc w:val="center"/>
              <w:rPr>
                <w:sz w:val="21"/>
                <w:szCs w:val="21"/>
              </w:rPr>
            </w:pPr>
            <w:r w:rsidRPr="00687DF7">
              <w:rPr>
                <w:rFonts w:hint="eastAsia"/>
                <w:sz w:val="21"/>
                <w:szCs w:val="21"/>
              </w:rPr>
              <w:t xml:space="preserve">変更内容　</w:t>
            </w:r>
          </w:p>
        </w:tc>
        <w:tc>
          <w:tcPr>
            <w:tcW w:w="3118" w:type="dxa"/>
          </w:tcPr>
          <w:p w:rsidR="00B22A12" w:rsidRPr="00687DF7" w:rsidRDefault="00B22A12" w:rsidP="006A5BD4">
            <w:pPr>
              <w:ind w:firstLineChars="400" w:firstLine="840"/>
              <w:rPr>
                <w:sz w:val="21"/>
                <w:szCs w:val="21"/>
              </w:rPr>
            </w:pPr>
            <w:r w:rsidRPr="00687DF7">
              <w:rPr>
                <w:rFonts w:hint="eastAsia"/>
                <w:sz w:val="21"/>
                <w:szCs w:val="21"/>
              </w:rPr>
              <w:t>事　　　　項</w:t>
            </w:r>
          </w:p>
        </w:tc>
        <w:tc>
          <w:tcPr>
            <w:tcW w:w="1559" w:type="dxa"/>
            <w:vAlign w:val="center"/>
          </w:tcPr>
          <w:p w:rsidR="00B22A12" w:rsidRPr="00687DF7" w:rsidRDefault="00B22A12" w:rsidP="006A5BD4">
            <w:pPr>
              <w:jc w:val="center"/>
              <w:rPr>
                <w:sz w:val="21"/>
                <w:szCs w:val="21"/>
              </w:rPr>
            </w:pPr>
            <w:r w:rsidRPr="00687DF7">
              <w:rPr>
                <w:rFonts w:hint="eastAsia"/>
                <w:sz w:val="21"/>
                <w:szCs w:val="21"/>
              </w:rPr>
              <w:t>変　更　前</w:t>
            </w:r>
          </w:p>
        </w:tc>
        <w:tc>
          <w:tcPr>
            <w:tcW w:w="1860" w:type="dxa"/>
            <w:vAlign w:val="center"/>
          </w:tcPr>
          <w:p w:rsidR="00B22A12" w:rsidRPr="00687DF7" w:rsidRDefault="00B22A12" w:rsidP="006A5BD4">
            <w:pPr>
              <w:jc w:val="center"/>
              <w:rPr>
                <w:sz w:val="21"/>
                <w:szCs w:val="21"/>
              </w:rPr>
            </w:pPr>
            <w:r w:rsidRPr="00687DF7">
              <w:rPr>
                <w:rFonts w:hint="eastAsia"/>
                <w:sz w:val="21"/>
                <w:szCs w:val="21"/>
              </w:rPr>
              <w:t>変　更　後</w:t>
            </w:r>
          </w:p>
        </w:tc>
      </w:tr>
      <w:tr w:rsidR="00B22A12" w:rsidRPr="00687DF7" w:rsidTr="006A5BD4">
        <w:tc>
          <w:tcPr>
            <w:tcW w:w="1458" w:type="dxa"/>
            <w:vMerge/>
          </w:tcPr>
          <w:p w:rsidR="00B22A12" w:rsidRPr="00687DF7" w:rsidRDefault="00B22A12" w:rsidP="006A5BD4">
            <w:pPr>
              <w:rPr>
                <w:sz w:val="21"/>
                <w:szCs w:val="21"/>
              </w:rPr>
            </w:pPr>
          </w:p>
        </w:tc>
        <w:tc>
          <w:tcPr>
            <w:tcW w:w="3118" w:type="dxa"/>
          </w:tcPr>
          <w:p w:rsidR="00B22A12" w:rsidRPr="00687DF7" w:rsidRDefault="00B22A12" w:rsidP="006A5BD4">
            <w:pPr>
              <w:jc w:val="center"/>
              <w:rPr>
                <w:sz w:val="21"/>
                <w:szCs w:val="21"/>
              </w:rPr>
            </w:pPr>
            <w:r>
              <w:rPr>
                <w:rFonts w:hint="eastAsia"/>
                <w:sz w:val="21"/>
                <w:szCs w:val="21"/>
              </w:rPr>
              <w:t>薬剤師不在時間の有無</w:t>
            </w:r>
          </w:p>
        </w:tc>
        <w:tc>
          <w:tcPr>
            <w:tcW w:w="1559" w:type="dxa"/>
            <w:vAlign w:val="center"/>
          </w:tcPr>
          <w:p w:rsidR="00B22A12" w:rsidRPr="00687DF7" w:rsidRDefault="00B22A12" w:rsidP="006A5BD4">
            <w:pPr>
              <w:jc w:val="center"/>
              <w:rPr>
                <w:sz w:val="21"/>
                <w:szCs w:val="21"/>
              </w:rPr>
            </w:pPr>
            <w:r w:rsidRPr="00687DF7">
              <w:rPr>
                <w:rFonts w:hint="eastAsia"/>
                <w:sz w:val="21"/>
                <w:szCs w:val="21"/>
              </w:rPr>
              <w:t>－</w:t>
            </w:r>
          </w:p>
        </w:tc>
        <w:tc>
          <w:tcPr>
            <w:tcW w:w="1860" w:type="dxa"/>
            <w:vAlign w:val="center"/>
          </w:tcPr>
          <w:p w:rsidR="00B22A12" w:rsidRPr="00687DF7" w:rsidRDefault="00B22A12" w:rsidP="006A5BD4">
            <w:pPr>
              <w:jc w:val="center"/>
              <w:rPr>
                <w:sz w:val="21"/>
                <w:szCs w:val="21"/>
              </w:rPr>
            </w:pPr>
            <w:r w:rsidRPr="00687DF7">
              <w:rPr>
                <w:rFonts w:hint="eastAsia"/>
                <w:sz w:val="21"/>
                <w:szCs w:val="21"/>
              </w:rPr>
              <w:t>有</w:t>
            </w:r>
          </w:p>
        </w:tc>
      </w:tr>
    </w:tbl>
    <w:p w:rsidR="00B22A12" w:rsidRPr="00687DF7" w:rsidRDefault="00B22A12" w:rsidP="00B22A12">
      <w:pPr>
        <w:ind w:leftChars="100" w:left="240" w:firstLineChars="300" w:firstLine="630"/>
        <w:rPr>
          <w:sz w:val="21"/>
          <w:szCs w:val="21"/>
        </w:rPr>
      </w:pPr>
    </w:p>
    <w:p w:rsidR="00B22A12" w:rsidRPr="00687DF7" w:rsidRDefault="00B22A12" w:rsidP="00B22A12">
      <w:pPr>
        <w:ind w:leftChars="100" w:left="240" w:firstLineChars="300" w:firstLine="630"/>
        <w:rPr>
          <w:rFonts w:asciiTheme="minorEastAsia" w:eastAsiaTheme="minorEastAsia" w:hAnsiTheme="minorEastAsia" w:cs="MSPGothic,Bold"/>
          <w:bCs/>
          <w:kern w:val="0"/>
          <w:sz w:val="21"/>
          <w:szCs w:val="21"/>
        </w:rPr>
      </w:pPr>
      <w:r w:rsidRPr="00687DF7">
        <w:rPr>
          <w:rFonts w:asciiTheme="minorEastAsia" w:eastAsiaTheme="minorEastAsia" w:hAnsiTheme="minorEastAsia" w:cs="MSPGothic,Bold" w:hint="eastAsia"/>
          <w:bCs/>
          <w:kern w:val="0"/>
          <w:sz w:val="21"/>
          <w:szCs w:val="21"/>
        </w:rPr>
        <w:t>＜</w:t>
      </w:r>
      <w:r>
        <w:rPr>
          <w:rFonts w:asciiTheme="minorEastAsia" w:eastAsiaTheme="minorEastAsia" w:hAnsiTheme="minorEastAsia" w:cs="MSPGothic,Bold" w:hint="eastAsia"/>
          <w:b/>
          <w:bCs/>
          <w:kern w:val="0"/>
          <w:sz w:val="21"/>
          <w:szCs w:val="21"/>
        </w:rPr>
        <w:t>薬剤師不在時間がなくなる</w:t>
      </w:r>
      <w:r w:rsidRPr="00687DF7">
        <w:rPr>
          <w:rFonts w:asciiTheme="minorEastAsia" w:eastAsiaTheme="minorEastAsia" w:hAnsiTheme="minorEastAsia" w:cs="MSPGothic,Bold" w:hint="eastAsia"/>
          <w:b/>
          <w:bCs/>
          <w:kern w:val="0"/>
          <w:sz w:val="21"/>
          <w:szCs w:val="21"/>
        </w:rPr>
        <w:t>場合</w:t>
      </w:r>
      <w:r w:rsidRPr="00687DF7">
        <w:rPr>
          <w:rFonts w:asciiTheme="minorEastAsia" w:eastAsiaTheme="minorEastAsia" w:hAnsiTheme="minorEastAsia" w:cs="MSPGothic,Bold" w:hint="eastAsia"/>
          <w:bCs/>
          <w:kern w:val="0"/>
          <w:sz w:val="21"/>
          <w:szCs w:val="21"/>
        </w:rPr>
        <w:t>＞</w:t>
      </w:r>
    </w:p>
    <w:tbl>
      <w:tblPr>
        <w:tblStyle w:val="a5"/>
        <w:tblW w:w="0" w:type="auto"/>
        <w:tblInd w:w="760" w:type="dxa"/>
        <w:tblLook w:val="04A0" w:firstRow="1" w:lastRow="0" w:firstColumn="1" w:lastColumn="0" w:noHBand="0" w:noVBand="1"/>
      </w:tblPr>
      <w:tblGrid>
        <w:gridCol w:w="1458"/>
        <w:gridCol w:w="3118"/>
        <w:gridCol w:w="1559"/>
        <w:gridCol w:w="1860"/>
      </w:tblGrid>
      <w:tr w:rsidR="00B22A12" w:rsidRPr="00687DF7" w:rsidTr="006A5BD4">
        <w:tc>
          <w:tcPr>
            <w:tcW w:w="1458" w:type="dxa"/>
            <w:vMerge w:val="restart"/>
            <w:vAlign w:val="center"/>
          </w:tcPr>
          <w:p w:rsidR="00B22A12" w:rsidRPr="00687DF7" w:rsidRDefault="00B22A12" w:rsidP="006A5BD4">
            <w:pPr>
              <w:jc w:val="center"/>
              <w:rPr>
                <w:sz w:val="21"/>
                <w:szCs w:val="21"/>
              </w:rPr>
            </w:pPr>
            <w:r w:rsidRPr="00687DF7">
              <w:rPr>
                <w:rFonts w:hint="eastAsia"/>
                <w:sz w:val="21"/>
                <w:szCs w:val="21"/>
              </w:rPr>
              <w:t xml:space="preserve">変更内容　</w:t>
            </w:r>
          </w:p>
        </w:tc>
        <w:tc>
          <w:tcPr>
            <w:tcW w:w="3118" w:type="dxa"/>
          </w:tcPr>
          <w:p w:rsidR="00B22A12" w:rsidRPr="00687DF7" w:rsidRDefault="00B22A12" w:rsidP="006A5BD4">
            <w:pPr>
              <w:ind w:firstLineChars="400" w:firstLine="840"/>
              <w:rPr>
                <w:sz w:val="21"/>
                <w:szCs w:val="21"/>
              </w:rPr>
            </w:pPr>
            <w:r w:rsidRPr="00687DF7">
              <w:rPr>
                <w:rFonts w:hint="eastAsia"/>
                <w:sz w:val="21"/>
                <w:szCs w:val="21"/>
              </w:rPr>
              <w:t>事　　　　項</w:t>
            </w:r>
          </w:p>
        </w:tc>
        <w:tc>
          <w:tcPr>
            <w:tcW w:w="1559" w:type="dxa"/>
            <w:vAlign w:val="center"/>
          </w:tcPr>
          <w:p w:rsidR="00B22A12" w:rsidRPr="00687DF7" w:rsidRDefault="00B22A12" w:rsidP="006A5BD4">
            <w:pPr>
              <w:jc w:val="center"/>
              <w:rPr>
                <w:sz w:val="21"/>
                <w:szCs w:val="21"/>
              </w:rPr>
            </w:pPr>
            <w:r w:rsidRPr="00687DF7">
              <w:rPr>
                <w:rFonts w:hint="eastAsia"/>
                <w:sz w:val="21"/>
                <w:szCs w:val="21"/>
              </w:rPr>
              <w:t>変　更　前</w:t>
            </w:r>
          </w:p>
        </w:tc>
        <w:tc>
          <w:tcPr>
            <w:tcW w:w="1860" w:type="dxa"/>
            <w:vAlign w:val="center"/>
          </w:tcPr>
          <w:p w:rsidR="00B22A12" w:rsidRPr="00687DF7" w:rsidRDefault="00B22A12" w:rsidP="006A5BD4">
            <w:pPr>
              <w:jc w:val="center"/>
              <w:rPr>
                <w:sz w:val="21"/>
                <w:szCs w:val="21"/>
              </w:rPr>
            </w:pPr>
            <w:r w:rsidRPr="00687DF7">
              <w:rPr>
                <w:rFonts w:hint="eastAsia"/>
                <w:sz w:val="21"/>
                <w:szCs w:val="21"/>
              </w:rPr>
              <w:t>変　更　後</w:t>
            </w:r>
          </w:p>
        </w:tc>
      </w:tr>
      <w:tr w:rsidR="00B22A12" w:rsidRPr="00687DF7" w:rsidTr="006A5BD4">
        <w:tc>
          <w:tcPr>
            <w:tcW w:w="1458" w:type="dxa"/>
            <w:vMerge/>
          </w:tcPr>
          <w:p w:rsidR="00B22A12" w:rsidRPr="00687DF7" w:rsidRDefault="00B22A12" w:rsidP="006A5BD4">
            <w:pPr>
              <w:rPr>
                <w:sz w:val="21"/>
                <w:szCs w:val="21"/>
              </w:rPr>
            </w:pPr>
          </w:p>
        </w:tc>
        <w:tc>
          <w:tcPr>
            <w:tcW w:w="3118" w:type="dxa"/>
          </w:tcPr>
          <w:p w:rsidR="00B22A12" w:rsidRPr="00687DF7" w:rsidRDefault="00B22A12" w:rsidP="006A5BD4">
            <w:pPr>
              <w:jc w:val="center"/>
              <w:rPr>
                <w:sz w:val="21"/>
                <w:szCs w:val="21"/>
              </w:rPr>
            </w:pPr>
            <w:r>
              <w:rPr>
                <w:rFonts w:hint="eastAsia"/>
                <w:sz w:val="21"/>
                <w:szCs w:val="21"/>
              </w:rPr>
              <w:t>薬剤師不在時間の有無</w:t>
            </w:r>
          </w:p>
        </w:tc>
        <w:tc>
          <w:tcPr>
            <w:tcW w:w="1559" w:type="dxa"/>
            <w:vAlign w:val="center"/>
          </w:tcPr>
          <w:p w:rsidR="00B22A12" w:rsidRPr="00687DF7" w:rsidRDefault="00B22A12" w:rsidP="006A5BD4">
            <w:pPr>
              <w:jc w:val="center"/>
              <w:rPr>
                <w:sz w:val="21"/>
                <w:szCs w:val="21"/>
              </w:rPr>
            </w:pPr>
            <w:r w:rsidRPr="00687DF7">
              <w:rPr>
                <w:rFonts w:hint="eastAsia"/>
                <w:sz w:val="21"/>
                <w:szCs w:val="21"/>
              </w:rPr>
              <w:t>有</w:t>
            </w:r>
          </w:p>
        </w:tc>
        <w:tc>
          <w:tcPr>
            <w:tcW w:w="1860" w:type="dxa"/>
            <w:vAlign w:val="center"/>
          </w:tcPr>
          <w:p w:rsidR="00B22A12" w:rsidRPr="00687DF7" w:rsidRDefault="00B22A12" w:rsidP="006A5BD4">
            <w:pPr>
              <w:jc w:val="center"/>
              <w:rPr>
                <w:sz w:val="21"/>
                <w:szCs w:val="21"/>
              </w:rPr>
            </w:pPr>
            <w:r w:rsidRPr="00687DF7">
              <w:rPr>
                <w:rFonts w:hint="eastAsia"/>
                <w:sz w:val="21"/>
                <w:szCs w:val="21"/>
              </w:rPr>
              <w:t>無</w:t>
            </w:r>
          </w:p>
        </w:tc>
      </w:tr>
    </w:tbl>
    <w:p w:rsidR="00B22A12" w:rsidRDefault="00B22A12" w:rsidP="00B22A12">
      <w:pPr>
        <w:ind w:left="210" w:hangingChars="100" w:hanging="210"/>
        <w:rPr>
          <w:sz w:val="21"/>
          <w:szCs w:val="21"/>
        </w:rPr>
      </w:pPr>
    </w:p>
    <w:p w:rsidR="00B22A12" w:rsidRDefault="00B22A12" w:rsidP="00B22A12">
      <w:pPr>
        <w:ind w:left="210" w:hangingChars="100" w:hanging="210"/>
        <w:rPr>
          <w:b/>
          <w:sz w:val="21"/>
          <w:szCs w:val="21"/>
        </w:rPr>
      </w:pPr>
      <w:r>
        <w:rPr>
          <w:rFonts w:hint="eastAsia"/>
          <w:sz w:val="21"/>
          <w:szCs w:val="21"/>
        </w:rPr>
        <w:t xml:space="preserve">　　</w:t>
      </w:r>
      <w:r w:rsidRPr="00A84F8A">
        <w:rPr>
          <w:rFonts w:hint="eastAsia"/>
          <w:b/>
          <w:sz w:val="21"/>
          <w:szCs w:val="21"/>
        </w:rPr>
        <w:t>②　薬剤師不在時の対応についてのチェックリスト（別紙）</w:t>
      </w:r>
    </w:p>
    <w:p w:rsidR="00B22A12" w:rsidRPr="00D0281F" w:rsidRDefault="00B22A12" w:rsidP="00B22A12">
      <w:pPr>
        <w:ind w:left="211" w:hangingChars="100" w:hanging="211"/>
        <w:rPr>
          <w:sz w:val="21"/>
          <w:szCs w:val="21"/>
        </w:rPr>
      </w:pPr>
      <w:r>
        <w:rPr>
          <w:rFonts w:hint="eastAsia"/>
          <w:b/>
          <w:sz w:val="21"/>
          <w:szCs w:val="21"/>
        </w:rPr>
        <w:t xml:space="preserve">　　　　　</w:t>
      </w:r>
      <w:r w:rsidRPr="00D0281F">
        <w:rPr>
          <w:rFonts w:hint="eastAsia"/>
          <w:sz w:val="21"/>
          <w:szCs w:val="21"/>
        </w:rPr>
        <w:t>薬局において、各チェック項目を</w:t>
      </w:r>
      <w:r>
        <w:rPr>
          <w:rFonts w:hint="eastAsia"/>
          <w:sz w:val="21"/>
          <w:szCs w:val="21"/>
        </w:rPr>
        <w:t>すべて</w:t>
      </w:r>
      <w:r w:rsidRPr="00D0281F">
        <w:rPr>
          <w:rFonts w:hint="eastAsia"/>
          <w:sz w:val="21"/>
          <w:szCs w:val="21"/>
        </w:rPr>
        <w:t>クリアしていることが必要です。</w:t>
      </w:r>
    </w:p>
    <w:p w:rsidR="00B22A12" w:rsidRDefault="00B22A12" w:rsidP="00B22A12">
      <w:pPr>
        <w:ind w:left="210" w:hangingChars="100" w:hanging="210"/>
        <w:rPr>
          <w:sz w:val="21"/>
          <w:szCs w:val="21"/>
        </w:rPr>
      </w:pPr>
    </w:p>
    <w:p w:rsidR="00B22A12" w:rsidRPr="00A84F8A" w:rsidRDefault="00B22A12" w:rsidP="00B22A12">
      <w:pPr>
        <w:ind w:left="210" w:hangingChars="100" w:hanging="210"/>
        <w:rPr>
          <w:b/>
          <w:sz w:val="21"/>
          <w:szCs w:val="21"/>
        </w:rPr>
      </w:pPr>
      <w:r>
        <w:rPr>
          <w:rFonts w:hint="eastAsia"/>
          <w:sz w:val="21"/>
          <w:szCs w:val="21"/>
        </w:rPr>
        <w:t xml:space="preserve">　　</w:t>
      </w:r>
      <w:r w:rsidRPr="00A84F8A">
        <w:rPr>
          <w:rFonts w:hint="eastAsia"/>
          <w:b/>
          <w:sz w:val="21"/>
          <w:szCs w:val="21"/>
        </w:rPr>
        <w:t>③　薬剤師不在時間における薬局の適正管理のための業務に関する手順書（窓口で提示）</w:t>
      </w:r>
    </w:p>
    <w:p w:rsidR="00B22A12" w:rsidRPr="00CB467E" w:rsidRDefault="00B22A12" w:rsidP="00B22A12">
      <w:pPr>
        <w:ind w:firstLineChars="200" w:firstLine="420"/>
        <w:rPr>
          <w:sz w:val="21"/>
          <w:szCs w:val="21"/>
        </w:rPr>
      </w:pPr>
      <w:r w:rsidRPr="00CB467E">
        <w:rPr>
          <w:rFonts w:hint="eastAsia"/>
          <w:sz w:val="21"/>
          <w:szCs w:val="21"/>
        </w:rPr>
        <w:t xml:space="preserve">　　　以下の内容等について記載してください。</w:t>
      </w:r>
    </w:p>
    <w:p w:rsidR="00B22A12" w:rsidRPr="00CB467E" w:rsidRDefault="00B22A12" w:rsidP="00B22A12">
      <w:pPr>
        <w:ind w:firstLineChars="550" w:firstLine="1155"/>
        <w:rPr>
          <w:rFonts w:hAnsi="ＭＳ 明朝"/>
          <w:sz w:val="21"/>
          <w:szCs w:val="21"/>
        </w:rPr>
      </w:pPr>
      <w:r w:rsidRPr="00CB467E">
        <w:rPr>
          <w:rFonts w:hAnsi="ＭＳ 明朝" w:hint="eastAsia"/>
          <w:sz w:val="21"/>
          <w:szCs w:val="21"/>
        </w:rPr>
        <w:t>・調剤室の閉鎖に関すること</w:t>
      </w:r>
    </w:p>
    <w:p w:rsidR="00B22A12" w:rsidRPr="00CB467E" w:rsidRDefault="00B22A12" w:rsidP="00B22A12">
      <w:pPr>
        <w:ind w:leftChars="200" w:left="1320" w:hangingChars="400" w:hanging="840"/>
        <w:rPr>
          <w:rFonts w:hAnsi="ＭＳ 明朝"/>
          <w:sz w:val="21"/>
          <w:szCs w:val="21"/>
        </w:rPr>
      </w:pPr>
      <w:r w:rsidRPr="00CB467E">
        <w:rPr>
          <w:rFonts w:hAnsi="ＭＳ 明朝" w:hint="eastAsia"/>
          <w:sz w:val="21"/>
          <w:szCs w:val="21"/>
        </w:rPr>
        <w:t xml:space="preserve">　　　・薬剤師以外の従事者を調剤室に立ち入らせないようにするとともに、薬局医薬品を調剤室以外の場所に貯蔵する場合には、薬剤師以外の従事者が手にとることが出来ないようにすることに関すること。</w:t>
      </w:r>
    </w:p>
    <w:p w:rsidR="00B22A12" w:rsidRPr="00CB467E" w:rsidRDefault="00B22A12" w:rsidP="00B22A12">
      <w:pPr>
        <w:ind w:leftChars="200" w:left="1320" w:hangingChars="400" w:hanging="840"/>
        <w:rPr>
          <w:rFonts w:hAnsi="ＭＳ 明朝"/>
          <w:sz w:val="21"/>
          <w:szCs w:val="21"/>
        </w:rPr>
      </w:pPr>
      <w:r w:rsidRPr="00CB467E">
        <w:rPr>
          <w:rFonts w:hAnsi="ＭＳ 明朝" w:hint="eastAsia"/>
          <w:sz w:val="21"/>
          <w:szCs w:val="21"/>
        </w:rPr>
        <w:t xml:space="preserve">　　　・要指導医薬品及び一般用医薬品の陳列区画の閉鎖に関すること</w:t>
      </w:r>
    </w:p>
    <w:p w:rsidR="00B22A12" w:rsidRPr="00CB467E" w:rsidRDefault="00B22A12" w:rsidP="00B22A12">
      <w:pPr>
        <w:ind w:leftChars="200" w:left="1320" w:hangingChars="400" w:hanging="840"/>
        <w:rPr>
          <w:rFonts w:hAnsi="ＭＳ 明朝"/>
          <w:sz w:val="21"/>
          <w:szCs w:val="21"/>
        </w:rPr>
      </w:pPr>
      <w:r w:rsidRPr="00CB467E">
        <w:rPr>
          <w:rFonts w:hAnsi="ＭＳ 明朝" w:hint="eastAsia"/>
          <w:sz w:val="21"/>
          <w:szCs w:val="21"/>
        </w:rPr>
        <w:t xml:space="preserve">　　　・第２類医薬品及び第３類医薬品の販売業務に関すること</w:t>
      </w:r>
    </w:p>
    <w:p w:rsidR="00B22A12" w:rsidRPr="00CB467E" w:rsidRDefault="00B22A12" w:rsidP="00B22A12">
      <w:pPr>
        <w:ind w:leftChars="200" w:left="1320" w:hangingChars="400" w:hanging="840"/>
        <w:rPr>
          <w:rFonts w:hAnsi="ＭＳ 明朝"/>
          <w:sz w:val="21"/>
          <w:szCs w:val="21"/>
        </w:rPr>
      </w:pPr>
      <w:r w:rsidRPr="00CB467E">
        <w:rPr>
          <w:rFonts w:hAnsi="ＭＳ 明朝" w:hint="eastAsia"/>
          <w:sz w:val="21"/>
          <w:szCs w:val="21"/>
        </w:rPr>
        <w:t xml:space="preserve">　　　・薬剤師不在時間は、１日当たり４時間、又は１日の開店時間の２分の１のうちいずれか短い時間を超えないこと</w:t>
      </w:r>
    </w:p>
    <w:p w:rsidR="00B22A12" w:rsidRPr="00CB467E" w:rsidRDefault="00B22A12" w:rsidP="00B22A12">
      <w:pPr>
        <w:ind w:leftChars="200" w:left="1320" w:hangingChars="400" w:hanging="840"/>
        <w:rPr>
          <w:rFonts w:hAnsi="ＭＳ 明朝"/>
          <w:sz w:val="21"/>
          <w:szCs w:val="21"/>
        </w:rPr>
      </w:pPr>
      <w:r w:rsidRPr="00CB467E">
        <w:rPr>
          <w:rFonts w:hAnsi="ＭＳ 明朝" w:hint="eastAsia"/>
          <w:sz w:val="21"/>
          <w:szCs w:val="21"/>
        </w:rPr>
        <w:t xml:space="preserve">　　　・薬剤師不在時間に係る掲示事項に関すること</w:t>
      </w:r>
    </w:p>
    <w:p w:rsidR="00B22A12" w:rsidRPr="00CB467E" w:rsidRDefault="00B22A12" w:rsidP="00B22A12">
      <w:pPr>
        <w:ind w:leftChars="200" w:left="1320" w:hangingChars="400" w:hanging="840"/>
        <w:rPr>
          <w:rFonts w:hAnsi="ＭＳ 明朝"/>
          <w:sz w:val="21"/>
          <w:szCs w:val="21"/>
        </w:rPr>
      </w:pPr>
      <w:r w:rsidRPr="00CB467E">
        <w:rPr>
          <w:rFonts w:hAnsi="ＭＳ 明朝" w:hint="eastAsia"/>
          <w:sz w:val="21"/>
          <w:szCs w:val="21"/>
        </w:rPr>
        <w:t xml:space="preserve">　　　・薬剤師と薬局で勤務している従事者の連絡方法に関すること</w:t>
      </w:r>
    </w:p>
    <w:p w:rsidR="00B22A12" w:rsidRPr="00CB467E" w:rsidRDefault="00B22A12" w:rsidP="00B22A12">
      <w:pPr>
        <w:ind w:leftChars="200" w:left="1320" w:hangingChars="400" w:hanging="840"/>
        <w:rPr>
          <w:rFonts w:hAnsi="ＭＳ 明朝"/>
          <w:sz w:val="21"/>
          <w:szCs w:val="21"/>
        </w:rPr>
      </w:pPr>
      <w:r w:rsidRPr="00CB467E">
        <w:rPr>
          <w:rFonts w:hAnsi="ＭＳ 明朝" w:hint="eastAsia"/>
          <w:sz w:val="21"/>
          <w:szCs w:val="21"/>
        </w:rPr>
        <w:t xml:space="preserve">　　　・薬剤師不在時間に調剤の求めがあった場合の対応に関すること</w:t>
      </w:r>
    </w:p>
    <w:p w:rsidR="00B22A12" w:rsidRPr="00CB467E" w:rsidRDefault="00B22A12" w:rsidP="00B22A12">
      <w:pPr>
        <w:ind w:leftChars="200" w:left="1320" w:hangingChars="400" w:hanging="840"/>
        <w:rPr>
          <w:rFonts w:hAnsi="ＭＳ 明朝"/>
          <w:sz w:val="21"/>
          <w:szCs w:val="21"/>
        </w:rPr>
      </w:pPr>
      <w:r w:rsidRPr="00CB467E">
        <w:rPr>
          <w:rFonts w:hAnsi="ＭＳ 明朝" w:hint="eastAsia"/>
          <w:sz w:val="21"/>
          <w:szCs w:val="21"/>
        </w:rPr>
        <w:t xml:space="preserve">　　　　（患者への説明、薬剤師への連絡、近隣薬局のリストや紹介方法など）</w:t>
      </w:r>
    </w:p>
    <w:p w:rsidR="00B22A12" w:rsidRPr="00CB467E" w:rsidRDefault="00B22A12" w:rsidP="00B22A12">
      <w:pPr>
        <w:spacing w:afterLines="50" w:after="162"/>
        <w:ind w:leftChars="200" w:left="1320" w:hangingChars="400" w:hanging="840"/>
        <w:rPr>
          <w:rFonts w:hAnsi="ＭＳ 明朝"/>
          <w:sz w:val="21"/>
          <w:szCs w:val="21"/>
        </w:rPr>
      </w:pPr>
      <w:r w:rsidRPr="00CB467E">
        <w:rPr>
          <w:rFonts w:hAnsi="ＭＳ 明朝" w:hint="eastAsia"/>
          <w:sz w:val="21"/>
          <w:szCs w:val="21"/>
        </w:rPr>
        <w:t xml:space="preserve">　　　・管理者（又は代行者）が薬局外から薬局に戻った際の薬局の管理に関する帳簿への記載に関すること</w:t>
      </w:r>
    </w:p>
    <w:p w:rsidR="00B22A12" w:rsidRDefault="00B22A12" w:rsidP="00B22A12">
      <w:pPr>
        <w:rPr>
          <w:sz w:val="21"/>
          <w:szCs w:val="21"/>
        </w:rPr>
      </w:pPr>
    </w:p>
    <w:p w:rsidR="00B22A12" w:rsidRDefault="00B22A12" w:rsidP="00B22A12">
      <w:pPr>
        <w:ind w:left="210" w:hangingChars="100" w:hanging="210"/>
        <w:rPr>
          <w:sz w:val="21"/>
          <w:szCs w:val="21"/>
        </w:rPr>
      </w:pPr>
      <w:r>
        <w:rPr>
          <w:rFonts w:hint="eastAsia"/>
          <w:sz w:val="21"/>
          <w:szCs w:val="21"/>
        </w:rPr>
        <w:t xml:space="preserve">　　</w:t>
      </w:r>
      <w:r>
        <w:rPr>
          <w:rFonts w:hint="eastAsia"/>
          <w:b/>
          <w:sz w:val="21"/>
          <w:szCs w:val="21"/>
        </w:rPr>
        <w:t>④　（新たに閉鎖設備等を設ける場合）変更内容</w:t>
      </w:r>
      <w:r w:rsidRPr="00A84F8A">
        <w:rPr>
          <w:rFonts w:hint="eastAsia"/>
          <w:b/>
          <w:sz w:val="21"/>
          <w:szCs w:val="21"/>
        </w:rPr>
        <w:t>のわかる</w:t>
      </w:r>
      <w:r>
        <w:rPr>
          <w:rFonts w:hint="eastAsia"/>
          <w:b/>
          <w:sz w:val="21"/>
          <w:szCs w:val="21"/>
        </w:rPr>
        <w:t>平面図</w:t>
      </w:r>
    </w:p>
    <w:p w:rsidR="00B22A12" w:rsidRDefault="00B22A12" w:rsidP="00B22A12">
      <w:pPr>
        <w:ind w:left="210" w:hangingChars="100" w:hanging="210"/>
        <w:rPr>
          <w:sz w:val="21"/>
          <w:szCs w:val="21"/>
        </w:rPr>
      </w:pPr>
    </w:p>
    <w:p w:rsidR="00B22A12" w:rsidRDefault="00B22A12" w:rsidP="00B22A12">
      <w:pPr>
        <w:ind w:left="210" w:hangingChars="100" w:hanging="210"/>
        <w:rPr>
          <w:sz w:val="21"/>
          <w:szCs w:val="21"/>
        </w:rPr>
      </w:pPr>
    </w:p>
    <w:p w:rsidR="00B22A12" w:rsidRDefault="00B22A12" w:rsidP="00B22A12">
      <w:pPr>
        <w:ind w:left="241" w:hangingChars="100" w:hanging="241"/>
        <w:rPr>
          <w:rFonts w:asciiTheme="majorEastAsia" w:eastAsiaTheme="majorEastAsia" w:hAnsiTheme="majorEastAsia"/>
          <w:b/>
          <w:szCs w:val="21"/>
        </w:rPr>
      </w:pPr>
      <w:r>
        <w:rPr>
          <w:rFonts w:asciiTheme="majorEastAsia" w:eastAsiaTheme="majorEastAsia" w:hAnsiTheme="majorEastAsia" w:hint="eastAsia"/>
          <w:b/>
          <w:szCs w:val="21"/>
        </w:rPr>
        <w:t>５</w:t>
      </w:r>
      <w:r w:rsidRPr="00A84F8A">
        <w:rPr>
          <w:rFonts w:asciiTheme="majorEastAsia" w:eastAsiaTheme="majorEastAsia" w:hAnsiTheme="majorEastAsia" w:hint="eastAsia"/>
          <w:b/>
          <w:szCs w:val="21"/>
        </w:rPr>
        <w:t>．薬剤師不在時間を設ける</w:t>
      </w:r>
      <w:r>
        <w:rPr>
          <w:rFonts w:asciiTheme="majorEastAsia" w:eastAsiaTheme="majorEastAsia" w:hAnsiTheme="majorEastAsia" w:hint="eastAsia"/>
          <w:b/>
          <w:szCs w:val="21"/>
        </w:rPr>
        <w:t>際の注意事項</w:t>
      </w:r>
    </w:p>
    <w:p w:rsidR="00B22A12" w:rsidRPr="00D0281F" w:rsidRDefault="00B22A12" w:rsidP="00B22A12">
      <w:pPr>
        <w:ind w:leftChars="100" w:left="240" w:firstLineChars="100" w:firstLine="221"/>
        <w:rPr>
          <w:rFonts w:asciiTheme="minorEastAsia" w:eastAsiaTheme="minorEastAsia" w:hAnsiTheme="minorEastAsia"/>
          <w:b/>
          <w:sz w:val="22"/>
          <w:szCs w:val="21"/>
        </w:rPr>
      </w:pPr>
      <w:r w:rsidRPr="00D0281F">
        <w:rPr>
          <w:rFonts w:asciiTheme="minorEastAsia" w:eastAsiaTheme="minorEastAsia" w:hAnsiTheme="minorEastAsia" w:hint="eastAsia"/>
          <w:b/>
          <w:sz w:val="22"/>
          <w:szCs w:val="21"/>
        </w:rPr>
        <w:t>①　薬剤師不在時間を設けるための要件</w:t>
      </w:r>
    </w:p>
    <w:p w:rsidR="00B22A12" w:rsidRDefault="00B22A12" w:rsidP="00B22A12">
      <w:pPr>
        <w:ind w:left="210" w:hangingChars="100" w:hanging="210"/>
        <w:rPr>
          <w:rFonts w:hAnsi="ＭＳ 明朝"/>
          <w:sz w:val="21"/>
          <w:szCs w:val="21"/>
        </w:rPr>
      </w:pPr>
      <w:r>
        <w:rPr>
          <w:rFonts w:hAnsi="ＭＳ 明朝" w:hint="eastAsia"/>
          <w:sz w:val="21"/>
          <w:szCs w:val="21"/>
        </w:rPr>
        <w:t xml:space="preserve">　　□　あらかじめ、薬剤師不在時間がある旨の変更届出を行っていること。</w:t>
      </w:r>
    </w:p>
    <w:p w:rsidR="00B22A12" w:rsidRDefault="00B22A12" w:rsidP="00B22A12">
      <w:pPr>
        <w:ind w:left="210" w:hangingChars="100" w:hanging="210"/>
        <w:rPr>
          <w:rFonts w:hAnsi="ＭＳ 明朝"/>
          <w:sz w:val="21"/>
          <w:szCs w:val="21"/>
        </w:rPr>
      </w:pPr>
      <w:r>
        <w:rPr>
          <w:rFonts w:hAnsi="ＭＳ 明朝" w:hint="eastAsia"/>
          <w:sz w:val="21"/>
          <w:szCs w:val="21"/>
        </w:rPr>
        <w:t xml:space="preserve">　　□　調剤室を閉鎖する設備があること。閉鎖の方法については、原則、施錠すること。</w:t>
      </w:r>
    </w:p>
    <w:p w:rsidR="00B22A12" w:rsidRDefault="00B22A12" w:rsidP="00B22A12">
      <w:pPr>
        <w:ind w:left="210" w:hangingChars="100" w:hanging="210"/>
        <w:rPr>
          <w:rFonts w:hAnsi="ＭＳ 明朝"/>
          <w:sz w:val="21"/>
          <w:szCs w:val="21"/>
        </w:rPr>
      </w:pPr>
      <w:r>
        <w:rPr>
          <w:rFonts w:hAnsi="ＭＳ 明朝" w:hint="eastAsia"/>
          <w:sz w:val="21"/>
          <w:szCs w:val="21"/>
        </w:rPr>
        <w:t xml:space="preserve">　　□　薬剤師不在時間内は、薬局の内外に薬剤師不在時間に係る事項を掲示すること。</w:t>
      </w:r>
    </w:p>
    <w:p w:rsidR="00B22A12" w:rsidRDefault="00B22A12" w:rsidP="00B22A12">
      <w:pPr>
        <w:ind w:left="210" w:hangingChars="100" w:hanging="210"/>
        <w:rPr>
          <w:rFonts w:hAnsi="ＭＳ 明朝"/>
          <w:sz w:val="21"/>
          <w:szCs w:val="21"/>
        </w:rPr>
      </w:pPr>
      <w:r>
        <w:rPr>
          <w:rFonts w:hAnsi="ＭＳ 明朝" w:hint="eastAsia"/>
          <w:sz w:val="21"/>
          <w:szCs w:val="21"/>
        </w:rPr>
        <w:t xml:space="preserve">　　□　要指導医薬品又は一般用医薬品を通常陳列し、交付する場所を閉鎖する設備があること。</w:t>
      </w:r>
    </w:p>
    <w:p w:rsidR="00B22A12" w:rsidRDefault="00B22A12" w:rsidP="00B22A12">
      <w:pPr>
        <w:ind w:left="840" w:hangingChars="400" w:hanging="840"/>
        <w:rPr>
          <w:rFonts w:hAnsi="ＭＳ 明朝"/>
          <w:sz w:val="21"/>
          <w:szCs w:val="21"/>
        </w:rPr>
      </w:pPr>
      <w:r>
        <w:rPr>
          <w:rFonts w:hAnsi="ＭＳ 明朝" w:hint="eastAsia"/>
          <w:sz w:val="21"/>
          <w:szCs w:val="21"/>
        </w:rPr>
        <w:t xml:space="preserve">　　　　（なお、登録販売者が従事する場合には要指導医薬品陳列区画及び第１類医薬品陳列区画のみの閉鎖設備でよい。）</w:t>
      </w:r>
    </w:p>
    <w:p w:rsidR="00B22A12" w:rsidRDefault="00B22A12" w:rsidP="00B22A12">
      <w:pPr>
        <w:ind w:left="840" w:hangingChars="400" w:hanging="840"/>
        <w:rPr>
          <w:rFonts w:hAnsi="ＭＳ 明朝"/>
          <w:sz w:val="21"/>
          <w:szCs w:val="21"/>
        </w:rPr>
      </w:pPr>
      <w:r>
        <w:rPr>
          <w:rFonts w:hAnsi="ＭＳ 明朝" w:hint="eastAsia"/>
          <w:sz w:val="21"/>
          <w:szCs w:val="21"/>
        </w:rPr>
        <w:t xml:space="preserve">　　□　１日あたりの薬剤師不在時間は、4時間又は当該薬局の1日の開店時間の2分の1のうちいずれか短い時間を超えないこと。</w:t>
      </w:r>
    </w:p>
    <w:p w:rsidR="00B22A12" w:rsidRDefault="00B22A12" w:rsidP="00B22A12">
      <w:pPr>
        <w:ind w:left="840" w:hangingChars="400" w:hanging="840"/>
        <w:rPr>
          <w:rFonts w:hAnsi="ＭＳ 明朝"/>
          <w:sz w:val="21"/>
          <w:szCs w:val="21"/>
        </w:rPr>
      </w:pPr>
      <w:r>
        <w:rPr>
          <w:rFonts w:hAnsi="ＭＳ 明朝" w:hint="eastAsia"/>
          <w:sz w:val="21"/>
          <w:szCs w:val="21"/>
        </w:rPr>
        <w:lastRenderedPageBreak/>
        <w:t xml:space="preserve">　　□　薬剤師不在時間内は、管理薬剤師（又は代行者）が、当該薬局において勤務している従事者と常に電話で連絡が取れ、必要に応じて薬局に戻ることができる体制を備えていること。</w:t>
      </w:r>
    </w:p>
    <w:p w:rsidR="00B22A12" w:rsidRDefault="00B22A12" w:rsidP="00B22A12">
      <w:pPr>
        <w:ind w:left="840" w:hangingChars="400" w:hanging="840"/>
        <w:rPr>
          <w:rFonts w:hAnsi="ＭＳ 明朝"/>
          <w:sz w:val="21"/>
          <w:szCs w:val="21"/>
        </w:rPr>
      </w:pPr>
      <w:r>
        <w:rPr>
          <w:rFonts w:hAnsi="ＭＳ 明朝" w:hint="eastAsia"/>
          <w:sz w:val="21"/>
          <w:szCs w:val="21"/>
        </w:rPr>
        <w:t xml:space="preserve">　　□　薬剤師不在時間内に調剤を行う必要が生じた場合に、近隣の薬局を紹介する、若しくは調剤に従事する薬剤師が速やかに当該薬局に戻ることができる体制を備えていること。なお、近隣の薬局を紹介することを予定している場合、あらかじめ、連携を依頼する薬局に対し、薬剤師不在時間に紹介等を行う旨の了承を得ていること。</w:t>
      </w:r>
    </w:p>
    <w:p w:rsidR="00B22A12" w:rsidRDefault="00B22A12" w:rsidP="00B22A12">
      <w:pPr>
        <w:ind w:left="840" w:hangingChars="400" w:hanging="840"/>
        <w:rPr>
          <w:rFonts w:hAnsi="ＭＳ 明朝"/>
          <w:sz w:val="21"/>
          <w:szCs w:val="21"/>
        </w:rPr>
      </w:pPr>
      <w:r>
        <w:rPr>
          <w:rFonts w:hAnsi="ＭＳ 明朝" w:hint="eastAsia"/>
          <w:sz w:val="21"/>
          <w:szCs w:val="21"/>
        </w:rPr>
        <w:t xml:space="preserve">　　□　薬剤師不在時間における薬局の適正な管理のための業務に関する手順書を作成し、当該手順書に基づき業務を実施すること。</w:t>
      </w:r>
    </w:p>
    <w:p w:rsidR="00B22A12" w:rsidRDefault="00B22A12" w:rsidP="00B22A12">
      <w:pPr>
        <w:rPr>
          <w:rFonts w:hAnsi="ＭＳ 明朝"/>
          <w:sz w:val="21"/>
          <w:szCs w:val="21"/>
        </w:rPr>
      </w:pPr>
    </w:p>
    <w:p w:rsidR="00B22A12" w:rsidRPr="00D0281F" w:rsidRDefault="00B22A12" w:rsidP="00B22A12">
      <w:pPr>
        <w:ind w:leftChars="200" w:left="922" w:hangingChars="200" w:hanging="442"/>
        <w:rPr>
          <w:rFonts w:asciiTheme="minorEastAsia" w:eastAsiaTheme="minorEastAsia" w:hAnsiTheme="minorEastAsia"/>
          <w:b/>
          <w:sz w:val="22"/>
          <w:szCs w:val="21"/>
        </w:rPr>
      </w:pPr>
      <w:r w:rsidRPr="00D0281F">
        <w:rPr>
          <w:rFonts w:asciiTheme="minorEastAsia" w:eastAsiaTheme="minorEastAsia" w:hAnsiTheme="minorEastAsia" w:hint="eastAsia"/>
          <w:b/>
          <w:sz w:val="22"/>
          <w:szCs w:val="21"/>
        </w:rPr>
        <w:t>②　薬剤師不在時間に薬局が行う項目</w:t>
      </w:r>
    </w:p>
    <w:p w:rsidR="00B22A12" w:rsidRDefault="00B22A12" w:rsidP="00B22A12">
      <w:pPr>
        <w:ind w:left="840" w:hangingChars="400" w:hanging="840"/>
        <w:rPr>
          <w:rFonts w:hAnsi="ＭＳ 明朝"/>
          <w:sz w:val="21"/>
          <w:szCs w:val="21"/>
        </w:rPr>
      </w:pPr>
      <w:r>
        <w:rPr>
          <w:rFonts w:hAnsi="ＭＳ 明朝" w:hint="eastAsia"/>
          <w:sz w:val="21"/>
          <w:szCs w:val="21"/>
        </w:rPr>
        <w:t xml:space="preserve">　　□　調剤室を閉鎖すること。閉鎖の方法については、原則、施錠すること。</w:t>
      </w:r>
    </w:p>
    <w:p w:rsidR="00B22A12" w:rsidRDefault="00B22A12" w:rsidP="00B22A12">
      <w:pPr>
        <w:ind w:left="840" w:hangingChars="400" w:hanging="840"/>
        <w:rPr>
          <w:rFonts w:hAnsi="ＭＳ 明朝"/>
          <w:sz w:val="21"/>
          <w:szCs w:val="21"/>
        </w:rPr>
      </w:pPr>
      <w:r>
        <w:rPr>
          <w:rFonts w:hAnsi="ＭＳ 明朝" w:hint="eastAsia"/>
          <w:sz w:val="21"/>
          <w:szCs w:val="21"/>
        </w:rPr>
        <w:t xml:space="preserve">　　□　薬剤師以外の従事者を調剤室に立ち入らせないようにするとともに、薬局医薬品を調剤室以外の場所に貯蔵する場合には、薬剤師以外の従事者が手にとることがないように徹底すること。</w:t>
      </w:r>
    </w:p>
    <w:p w:rsidR="00B22A12" w:rsidRDefault="00B22A12" w:rsidP="00B22A12">
      <w:pPr>
        <w:ind w:left="840" w:hangingChars="400" w:hanging="840"/>
        <w:rPr>
          <w:rFonts w:hAnsi="ＭＳ 明朝"/>
          <w:sz w:val="21"/>
          <w:szCs w:val="21"/>
        </w:rPr>
      </w:pPr>
      <w:r>
        <w:rPr>
          <w:rFonts w:hAnsi="ＭＳ 明朝" w:hint="eastAsia"/>
          <w:sz w:val="21"/>
          <w:szCs w:val="21"/>
        </w:rPr>
        <w:t xml:space="preserve">　　□　要指導医薬品又は一般用医薬品を通常陳列し、交付する場所（登録販売者が従事する場合には、要指導医薬品陳列区画及び第１類医薬品陳列区画のみ）を閉鎖し、閉鎖した区画の入り口に「専門家不在時の医薬品の販売又は授与は法に違反するためできない」旨の表示をすること。</w:t>
      </w:r>
    </w:p>
    <w:p w:rsidR="00B22A12" w:rsidRDefault="00B22A12" w:rsidP="00B22A12">
      <w:pPr>
        <w:ind w:left="840" w:hangingChars="400" w:hanging="840"/>
        <w:rPr>
          <w:rFonts w:hAnsi="ＭＳ 明朝"/>
          <w:sz w:val="21"/>
          <w:szCs w:val="21"/>
        </w:rPr>
      </w:pPr>
      <w:r>
        <w:rPr>
          <w:rFonts w:hAnsi="ＭＳ 明朝" w:hint="eastAsia"/>
          <w:sz w:val="21"/>
          <w:szCs w:val="21"/>
        </w:rPr>
        <w:t xml:space="preserve">　　□　薬局の内側と外側の見やすい場所に以下の内容を掲示すること。</w:t>
      </w:r>
    </w:p>
    <w:p w:rsidR="00B22A12" w:rsidRDefault="00B22A12" w:rsidP="00B22A12">
      <w:pPr>
        <w:ind w:left="840" w:hangingChars="400" w:hanging="840"/>
        <w:rPr>
          <w:rFonts w:hAnsi="ＭＳ 明朝"/>
          <w:sz w:val="21"/>
          <w:szCs w:val="21"/>
        </w:rPr>
      </w:pPr>
      <w:r>
        <w:rPr>
          <w:rFonts w:hAnsi="ＭＳ 明朝" w:hint="eastAsia"/>
          <w:sz w:val="21"/>
          <w:szCs w:val="21"/>
        </w:rPr>
        <w:t xml:space="preserve">　　　　　・調剤に従事する薬剤師が不在のため、調剤に応じることができない旨</w:t>
      </w:r>
    </w:p>
    <w:p w:rsidR="00B22A12" w:rsidRDefault="00B22A12" w:rsidP="00B22A12">
      <w:pPr>
        <w:ind w:left="840" w:hangingChars="400" w:hanging="840"/>
        <w:rPr>
          <w:rFonts w:hAnsi="ＭＳ 明朝"/>
          <w:sz w:val="21"/>
          <w:szCs w:val="21"/>
        </w:rPr>
      </w:pPr>
      <w:r>
        <w:rPr>
          <w:rFonts w:hAnsi="ＭＳ 明朝" w:hint="eastAsia"/>
          <w:sz w:val="21"/>
          <w:szCs w:val="21"/>
        </w:rPr>
        <w:t xml:space="preserve">　　　　　・調剤に従事する薬剤師が不在にしている理由</w:t>
      </w:r>
    </w:p>
    <w:p w:rsidR="00B22A12" w:rsidRDefault="00B22A12" w:rsidP="00B22A12">
      <w:pPr>
        <w:ind w:left="840" w:hangingChars="400" w:hanging="840"/>
        <w:rPr>
          <w:rFonts w:hAnsi="ＭＳ 明朝"/>
          <w:sz w:val="21"/>
          <w:szCs w:val="21"/>
        </w:rPr>
      </w:pPr>
      <w:r>
        <w:rPr>
          <w:rFonts w:hAnsi="ＭＳ 明朝" w:hint="eastAsia"/>
          <w:sz w:val="21"/>
          <w:szCs w:val="21"/>
        </w:rPr>
        <w:t xml:space="preserve">　　　　　・調剤に従事する薬剤師が当該薬局に戻る予定時刻</w:t>
      </w:r>
    </w:p>
    <w:p w:rsidR="00B22A12" w:rsidRPr="0035548F" w:rsidRDefault="00B22A12" w:rsidP="00B22A12">
      <w:pPr>
        <w:ind w:left="840" w:hangingChars="400" w:hanging="840"/>
        <w:rPr>
          <w:rFonts w:hAnsi="ＭＳ 明朝"/>
          <w:sz w:val="21"/>
          <w:szCs w:val="21"/>
        </w:rPr>
      </w:pPr>
    </w:p>
    <w:p w:rsidR="009D1025" w:rsidRPr="00B22A12" w:rsidRDefault="009D1025"/>
    <w:sectPr w:rsidR="009D1025" w:rsidRPr="00B22A12" w:rsidSect="00C910C0">
      <w:footerReference w:type="default" r:id="rId6"/>
      <w:pgSz w:w="11906" w:h="16838" w:code="9"/>
      <w:pgMar w:top="851" w:right="1077" w:bottom="851" w:left="1077" w:header="851" w:footer="794" w:gutter="0"/>
      <w:cols w:space="425"/>
      <w:docGrid w:type="line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725E8">
      <w:r>
        <w:separator/>
      </w:r>
    </w:p>
  </w:endnote>
  <w:endnote w:type="continuationSeparator" w:id="0">
    <w:p w:rsidR="00000000" w:rsidRDefault="00672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PGothic,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81F" w:rsidRDefault="00B22A12" w:rsidP="006E6C5E">
    <w:pPr>
      <w:pStyle w:val="a3"/>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725E8">
      <w:r>
        <w:separator/>
      </w:r>
    </w:p>
  </w:footnote>
  <w:footnote w:type="continuationSeparator" w:id="0">
    <w:p w:rsidR="00000000" w:rsidRDefault="006725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A12"/>
    <w:rsid w:val="006725E8"/>
    <w:rsid w:val="009D1025"/>
    <w:rsid w:val="00B22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FB661FB-83CC-443B-A2CD-EAE2C153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A12"/>
    <w:pPr>
      <w:widowControl w:val="0"/>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22A12"/>
    <w:pPr>
      <w:tabs>
        <w:tab w:val="center" w:pos="4252"/>
        <w:tab w:val="right" w:pos="8504"/>
      </w:tabs>
      <w:snapToGrid w:val="0"/>
    </w:pPr>
  </w:style>
  <w:style w:type="character" w:customStyle="1" w:styleId="a4">
    <w:name w:val="フッター (文字)"/>
    <w:basedOn w:val="a0"/>
    <w:link w:val="a3"/>
    <w:uiPriority w:val="99"/>
    <w:rsid w:val="00B22A12"/>
    <w:rPr>
      <w:rFonts w:ascii="ＭＳ 明朝" w:eastAsia="ＭＳ 明朝"/>
      <w:sz w:val="24"/>
    </w:rPr>
  </w:style>
  <w:style w:type="table" w:styleId="a5">
    <w:name w:val="Table Grid"/>
    <w:basedOn w:val="a1"/>
    <w:rsid w:val="00B22A12"/>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376</Words>
  <Characters>2148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藤橋　春美</dc:creator>
  <cp:keywords/>
  <dc:description/>
  <cp:lastModifiedBy>藤橋　春美</cp:lastModifiedBy>
  <cp:revision>2</cp:revision>
  <dcterms:created xsi:type="dcterms:W3CDTF">2021-08-31T10:58:00Z</dcterms:created>
  <dcterms:modified xsi:type="dcterms:W3CDTF">2021-10-01T08:22:00Z</dcterms:modified>
</cp:coreProperties>
</file>