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7F" w:rsidRDefault="002A3DD0" w:rsidP="00091B7F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-217805</wp:posOffset>
                </wp:positionV>
                <wp:extent cx="2075815" cy="405765"/>
                <wp:effectExtent l="0" t="0" r="19685" b="1397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4F9" w:rsidRDefault="00B70E6D" w:rsidP="004A77FF">
                            <w:pPr>
                              <w:spacing w:line="240" w:lineRule="exact"/>
                              <w:ind w:right="400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令和</w:t>
                            </w:r>
                            <w:r w:rsidR="00E43995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３</w:t>
                            </w:r>
                            <w:r w:rsidR="008224F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年</w:t>
                            </w:r>
                            <w:r w:rsidR="007445A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８</w:t>
                            </w:r>
                            <w:r w:rsidR="008224F9" w:rsidRPr="00B8417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月</w:t>
                            </w:r>
                            <w:r w:rsidR="007445A0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１</w:t>
                            </w:r>
                            <w:r w:rsidR="008224F9" w:rsidRPr="00B8417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日</w:t>
                            </w:r>
                          </w:p>
                          <w:p w:rsidR="008224F9" w:rsidRDefault="004A77FF" w:rsidP="004A77FF">
                            <w:pPr>
                              <w:spacing w:line="240" w:lineRule="exact"/>
                              <w:ind w:right="400"/>
                              <w:jc w:val="righ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八尾</w:t>
                            </w:r>
                            <w:r w:rsidR="008224F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市保健所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8224F9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保健企画課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3pt;margin-top:-17.15pt;width:163.45pt;height:3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">
                <v:textbox style="mso-fit-shape-to-text:t">
                  <w:txbxContent>
                    <w:p w:rsidR="008224F9" w:rsidRDefault="00B70E6D" w:rsidP="004A77FF">
                      <w:pPr>
                        <w:spacing w:line="240" w:lineRule="exact"/>
                        <w:ind w:right="400"/>
                        <w:jc w:val="righ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令和</w:t>
                      </w:r>
                      <w:r w:rsidR="00E43995">
                        <w:rPr>
                          <w:rFonts w:ascii="HG丸ｺﾞｼｯｸM-PRO" w:eastAsia="HG丸ｺﾞｼｯｸM-PRO" w:hint="eastAsia"/>
                          <w:sz w:val="20"/>
                        </w:rPr>
                        <w:t>３</w:t>
                      </w:r>
                      <w:r w:rsidR="008224F9">
                        <w:rPr>
                          <w:rFonts w:ascii="HG丸ｺﾞｼｯｸM-PRO" w:eastAsia="HG丸ｺﾞｼｯｸM-PRO" w:hint="eastAsia"/>
                          <w:sz w:val="20"/>
                        </w:rPr>
                        <w:t>年</w:t>
                      </w:r>
                      <w:r w:rsidR="007445A0">
                        <w:rPr>
                          <w:rFonts w:ascii="HG丸ｺﾞｼｯｸM-PRO" w:eastAsia="HG丸ｺﾞｼｯｸM-PRO" w:hint="eastAsia"/>
                          <w:sz w:val="20"/>
                        </w:rPr>
                        <w:t>８</w:t>
                      </w:r>
                      <w:r w:rsidR="008224F9" w:rsidRPr="00B84179">
                        <w:rPr>
                          <w:rFonts w:ascii="HG丸ｺﾞｼｯｸM-PRO" w:eastAsia="HG丸ｺﾞｼｯｸM-PRO" w:hint="eastAsia"/>
                          <w:sz w:val="20"/>
                        </w:rPr>
                        <w:t>月</w:t>
                      </w:r>
                      <w:r w:rsidR="007445A0">
                        <w:rPr>
                          <w:rFonts w:ascii="HG丸ｺﾞｼｯｸM-PRO" w:eastAsia="HG丸ｺﾞｼｯｸM-PRO" w:hint="eastAsia"/>
                          <w:sz w:val="20"/>
                        </w:rPr>
                        <w:t>１</w:t>
                      </w:r>
                      <w:r w:rsidR="008224F9" w:rsidRPr="00B84179">
                        <w:rPr>
                          <w:rFonts w:ascii="HG丸ｺﾞｼｯｸM-PRO" w:eastAsia="HG丸ｺﾞｼｯｸM-PRO" w:hint="eastAsia"/>
                          <w:sz w:val="20"/>
                        </w:rPr>
                        <w:t>日</w:t>
                      </w:r>
                    </w:p>
                    <w:p w:rsidR="008224F9" w:rsidRDefault="004A77FF" w:rsidP="004A77FF">
                      <w:pPr>
                        <w:spacing w:line="240" w:lineRule="exact"/>
                        <w:ind w:right="400"/>
                        <w:jc w:val="righ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八尾</w:t>
                      </w:r>
                      <w:r w:rsidR="008224F9">
                        <w:rPr>
                          <w:rFonts w:ascii="HG丸ｺﾞｼｯｸM-PRO" w:eastAsia="HG丸ｺﾞｼｯｸM-PRO" w:hint="eastAsia"/>
                          <w:sz w:val="20"/>
                        </w:rPr>
                        <w:t>市保健所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　</w:t>
                      </w:r>
                      <w:r w:rsidR="008224F9">
                        <w:rPr>
                          <w:rFonts w:ascii="HG丸ｺﾞｼｯｸM-PRO" w:eastAsia="HG丸ｺﾞｼｯｸM-PRO" w:hint="eastAsia"/>
                          <w:sz w:val="20"/>
                        </w:rPr>
                        <w:t>保健企画課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C832D6" w:rsidRDefault="00C832D6" w:rsidP="00091B7F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091B7F" w:rsidRPr="00C31E46" w:rsidRDefault="00091B7F" w:rsidP="00091B7F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C31E46">
        <w:rPr>
          <w:rFonts w:ascii="ＭＳ ゴシック" w:eastAsia="ＭＳ ゴシック" w:hAnsi="ＭＳ ゴシック" w:hint="eastAsia"/>
          <w:sz w:val="24"/>
          <w:szCs w:val="21"/>
        </w:rPr>
        <w:t>◆</w:t>
      </w:r>
      <w:r>
        <w:rPr>
          <w:rFonts w:ascii="ＭＳ ゴシック" w:eastAsia="ＭＳ ゴシック" w:hAnsi="ＭＳ ゴシック" w:hint="eastAsia"/>
          <w:sz w:val="24"/>
          <w:szCs w:val="21"/>
        </w:rPr>
        <w:t>◆◆　高度管理医療機器等</w:t>
      </w:r>
      <w:r w:rsidR="001371AB">
        <w:rPr>
          <w:rFonts w:ascii="ＭＳ ゴシック" w:eastAsia="ＭＳ ゴシック" w:hAnsi="ＭＳ ゴシック" w:hint="eastAsia"/>
          <w:sz w:val="24"/>
          <w:szCs w:val="21"/>
        </w:rPr>
        <w:t>の</w:t>
      </w:r>
      <w:r>
        <w:rPr>
          <w:rFonts w:ascii="ＭＳ ゴシック" w:eastAsia="ＭＳ ゴシック" w:hAnsi="ＭＳ ゴシック" w:hint="eastAsia"/>
          <w:sz w:val="24"/>
          <w:szCs w:val="21"/>
        </w:rPr>
        <w:t>販売業</w:t>
      </w:r>
      <w:r w:rsidR="001371AB">
        <w:rPr>
          <w:rFonts w:ascii="ＭＳ ゴシック" w:eastAsia="ＭＳ ゴシック" w:hAnsi="ＭＳ ゴシック" w:hint="eastAsia"/>
          <w:sz w:val="24"/>
          <w:szCs w:val="21"/>
        </w:rPr>
        <w:t>及び</w:t>
      </w:r>
      <w:r>
        <w:rPr>
          <w:rFonts w:ascii="ＭＳ ゴシック" w:eastAsia="ＭＳ ゴシック" w:hAnsi="ＭＳ ゴシック" w:hint="eastAsia"/>
          <w:sz w:val="24"/>
          <w:szCs w:val="21"/>
        </w:rPr>
        <w:t xml:space="preserve">貸与業許可更新申請について　</w:t>
      </w:r>
      <w:r w:rsidRPr="00C31E46">
        <w:rPr>
          <w:rFonts w:ascii="ＭＳ ゴシック" w:eastAsia="ＭＳ ゴシック" w:hAnsi="ＭＳ ゴシック" w:hint="eastAsia"/>
          <w:sz w:val="24"/>
          <w:szCs w:val="21"/>
        </w:rPr>
        <w:t>◆◆◆</w:t>
      </w:r>
      <w:bookmarkStart w:id="0" w:name="_GoBack"/>
      <w:bookmarkEnd w:id="0"/>
    </w:p>
    <w:p w:rsidR="00091B7F" w:rsidRPr="00035469" w:rsidRDefault="00091B7F" w:rsidP="00C832D6">
      <w:pPr>
        <w:spacing w:line="360" w:lineRule="auto"/>
        <w:ind w:leftChars="135" w:left="283" w:rightChars="269" w:right="565"/>
        <w:jc w:val="center"/>
        <w:rPr>
          <w:strike/>
          <w:szCs w:val="21"/>
        </w:rPr>
      </w:pPr>
    </w:p>
    <w:p w:rsidR="007445A0" w:rsidRDefault="007445A0" w:rsidP="007445A0">
      <w:pPr>
        <w:spacing w:line="360" w:lineRule="auto"/>
        <w:ind w:leftChars="135" w:left="671" w:rightChars="269" w:right="565" w:hangingChars="185" w:hanging="388"/>
        <w:rPr>
          <w:szCs w:val="21"/>
        </w:rPr>
      </w:pPr>
      <w:r>
        <w:rPr>
          <w:rFonts w:hint="eastAsia"/>
          <w:szCs w:val="21"/>
        </w:rPr>
        <w:t>◎　申請から許可までの標準処理期間：１０日間（本市の勤務を要しない日の日数は含まない）</w:t>
      </w:r>
    </w:p>
    <w:p w:rsidR="007445A0" w:rsidRDefault="007445A0" w:rsidP="007445A0">
      <w:pPr>
        <w:spacing w:line="360" w:lineRule="auto"/>
        <w:ind w:leftChars="135" w:left="283" w:rightChars="269" w:right="565" w:firstLineChars="1800" w:firstLine="3780"/>
        <w:rPr>
          <w:szCs w:val="21"/>
        </w:rPr>
      </w:pPr>
      <w:r>
        <w:rPr>
          <w:rFonts w:hint="eastAsia"/>
          <w:szCs w:val="21"/>
        </w:rPr>
        <w:t>年末更新については１ヶ月</w:t>
      </w:r>
    </w:p>
    <w:p w:rsidR="007445A0" w:rsidRDefault="007445A0" w:rsidP="007445A0">
      <w:pPr>
        <w:spacing w:line="360" w:lineRule="auto"/>
        <w:ind w:leftChars="135" w:left="671" w:rightChars="269" w:right="565" w:hangingChars="185" w:hanging="388"/>
        <w:rPr>
          <w:szCs w:val="21"/>
        </w:rPr>
      </w:pPr>
      <w:r>
        <w:rPr>
          <w:rFonts w:hint="eastAsia"/>
          <w:szCs w:val="21"/>
        </w:rPr>
        <w:t>◎　更新手</w:t>
      </w:r>
      <w:r w:rsidRPr="00302AC7">
        <w:rPr>
          <w:rFonts w:asciiTheme="minorEastAsia" w:eastAsiaTheme="minorEastAsia" w:hAnsiTheme="minorEastAsia" w:hint="eastAsia"/>
          <w:szCs w:val="21"/>
        </w:rPr>
        <w:t>数料：11,000円（現金）</w:t>
      </w:r>
    </w:p>
    <w:p w:rsidR="007445A0" w:rsidRPr="007445A0" w:rsidRDefault="007445A0" w:rsidP="007445A0">
      <w:pPr>
        <w:spacing w:line="360" w:lineRule="auto"/>
        <w:ind w:leftChars="135" w:left="1721" w:rightChars="269" w:right="565" w:hangingChars="685" w:hanging="1438"/>
        <w:rPr>
          <w:szCs w:val="21"/>
        </w:rPr>
      </w:pPr>
      <w:r>
        <w:rPr>
          <w:rFonts w:hint="eastAsia"/>
          <w:szCs w:val="21"/>
        </w:rPr>
        <w:t>◎　提出部数：１部（写しを取って、控えを保管してください。特に</w:t>
      </w:r>
      <w:r w:rsidRPr="00EF4B4F">
        <w:rPr>
          <w:rFonts w:hint="eastAsia"/>
          <w:szCs w:val="21"/>
          <w:u w:val="single"/>
        </w:rPr>
        <w:t>許可証は原本を提出</w:t>
      </w:r>
      <w:r>
        <w:rPr>
          <w:rFonts w:hint="eastAsia"/>
          <w:szCs w:val="21"/>
        </w:rPr>
        <w:t>していただきますのでコピーを控えておいてください。）</w:t>
      </w:r>
    </w:p>
    <w:p w:rsidR="00091B7F" w:rsidRPr="0060250B" w:rsidRDefault="00091B7F" w:rsidP="00C832D6">
      <w:pPr>
        <w:spacing w:line="360" w:lineRule="auto"/>
        <w:ind w:leftChars="135" w:left="671" w:rightChars="269" w:right="565" w:hangingChars="185" w:hanging="388"/>
        <w:rPr>
          <w:szCs w:val="21"/>
        </w:rPr>
      </w:pPr>
      <w:r>
        <w:rPr>
          <w:rFonts w:hint="eastAsia"/>
          <w:szCs w:val="21"/>
        </w:rPr>
        <w:t>◎　有効期間の満了する２０日ぐらい前に、必要な書類をそろえて更新申請してください。（年末更新は１ヶ月とします。）</w:t>
      </w:r>
    </w:p>
    <w:p w:rsidR="00091B7F" w:rsidRDefault="00091B7F" w:rsidP="00C832D6">
      <w:pPr>
        <w:spacing w:line="360" w:lineRule="auto"/>
        <w:ind w:leftChars="135" w:left="671" w:rightChars="269" w:right="565" w:hangingChars="185" w:hanging="388"/>
        <w:rPr>
          <w:szCs w:val="21"/>
        </w:rPr>
      </w:pPr>
      <w:r>
        <w:rPr>
          <w:rFonts w:hint="eastAsia"/>
          <w:szCs w:val="21"/>
        </w:rPr>
        <w:t>◎　許可証を紛失した場合は、紛失理由書を添付してください。（許可証の再交付申請は不要です。）</w:t>
      </w:r>
    </w:p>
    <w:p w:rsidR="00091B7F" w:rsidRDefault="00091B7F" w:rsidP="00C832D6">
      <w:pPr>
        <w:spacing w:line="360" w:lineRule="auto"/>
        <w:ind w:leftChars="135" w:left="671" w:rightChars="269" w:right="565" w:hangingChars="185" w:hanging="388"/>
        <w:rPr>
          <w:szCs w:val="21"/>
        </w:rPr>
      </w:pPr>
      <w:r>
        <w:rPr>
          <w:rFonts w:hint="eastAsia"/>
          <w:szCs w:val="21"/>
        </w:rPr>
        <w:t>◎　住居表示に関する法律にもとづき市町村名、地名番地などに表示変更が生じた場合は、変更後の所在地を記載し、市町村が発行する住居表示変更証明書の原本を添付又は、窓口で掲示してください。この場合、変更届は不要です。</w:t>
      </w:r>
    </w:p>
    <w:p w:rsidR="00091B7F" w:rsidRPr="0060250B" w:rsidRDefault="00091B7F" w:rsidP="00C832D6">
      <w:pPr>
        <w:spacing w:line="360" w:lineRule="auto"/>
        <w:ind w:leftChars="135" w:left="671" w:rightChars="269" w:right="565" w:hangingChars="185" w:hanging="388"/>
        <w:rPr>
          <w:szCs w:val="21"/>
        </w:rPr>
      </w:pPr>
    </w:p>
    <w:p w:rsidR="00091B7F" w:rsidRDefault="00091B7F" w:rsidP="00C832D6">
      <w:pPr>
        <w:spacing w:line="360" w:lineRule="auto"/>
        <w:ind w:leftChars="135" w:left="283" w:rightChars="269" w:right="565"/>
        <w:rPr>
          <w:szCs w:val="21"/>
        </w:rPr>
      </w:pPr>
    </w:p>
    <w:p w:rsidR="00091B7F" w:rsidRPr="00035469" w:rsidRDefault="00091B7F" w:rsidP="00C832D6">
      <w:pPr>
        <w:spacing w:line="360" w:lineRule="auto"/>
        <w:ind w:leftChars="135" w:left="283" w:rightChars="269" w:right="5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Pr="00035469">
        <w:rPr>
          <w:rFonts w:ascii="ＭＳ ゴシック" w:eastAsia="ＭＳ ゴシック" w:hAnsi="ＭＳ ゴシック" w:hint="eastAsia"/>
          <w:szCs w:val="21"/>
        </w:rPr>
        <w:t>更新申請について</w:t>
      </w:r>
    </w:p>
    <w:p w:rsidR="00091B7F" w:rsidRDefault="00091B7F" w:rsidP="007445A0">
      <w:pPr>
        <w:spacing w:line="360" w:lineRule="auto"/>
        <w:ind w:leftChars="135" w:left="283" w:rightChars="269" w:right="565" w:firstLineChars="100" w:firstLine="210"/>
        <w:rPr>
          <w:szCs w:val="21"/>
        </w:rPr>
      </w:pPr>
      <w:r>
        <w:rPr>
          <w:rFonts w:hint="eastAsia"/>
          <w:szCs w:val="21"/>
        </w:rPr>
        <w:t>高度管理医療機器等販売業・貸与業の許可は、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年ごとにその更新を受ける必要が</w:t>
      </w:r>
      <w:r w:rsidRPr="00B84179">
        <w:rPr>
          <w:rFonts w:hint="eastAsia"/>
          <w:szCs w:val="21"/>
        </w:rPr>
        <w:t>あります。（医薬品、医療機器等の品質、有効性及び安全性の確保等に関する法律（以下「法」という。）第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項）</w:t>
      </w:r>
    </w:p>
    <w:p w:rsidR="00302AC7" w:rsidRDefault="00302AC7" w:rsidP="00C832D6">
      <w:pPr>
        <w:spacing w:line="360" w:lineRule="auto"/>
        <w:ind w:leftChars="135" w:left="283" w:rightChars="269" w:right="565"/>
        <w:rPr>
          <w:rFonts w:ascii="ＭＳ ゴシック" w:eastAsia="ＭＳ ゴシック" w:hAnsi="ＭＳ ゴシック"/>
          <w:szCs w:val="21"/>
        </w:rPr>
      </w:pPr>
    </w:p>
    <w:p w:rsidR="00091B7F" w:rsidRPr="00035469" w:rsidRDefault="00091B7F" w:rsidP="00C832D6">
      <w:pPr>
        <w:spacing w:line="360" w:lineRule="auto"/>
        <w:ind w:leftChars="135" w:left="283" w:rightChars="269" w:right="56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 w:rsidRPr="00035469">
        <w:rPr>
          <w:rFonts w:ascii="ＭＳ ゴシック" w:eastAsia="ＭＳ ゴシック" w:hAnsi="ＭＳ ゴシック" w:hint="eastAsia"/>
          <w:szCs w:val="21"/>
        </w:rPr>
        <w:t>提出書類等</w:t>
      </w:r>
      <w:r w:rsidRPr="00035469">
        <w:rPr>
          <w:rFonts w:ascii="ＭＳ ゴシック" w:eastAsia="ＭＳ ゴシック" w:hAnsi="ＭＳ ゴシック" w:hint="eastAsia"/>
          <w:szCs w:val="21"/>
        </w:rPr>
        <w:tab/>
      </w:r>
    </w:p>
    <w:p w:rsidR="00091B7F" w:rsidRDefault="00091B7F" w:rsidP="00C832D6">
      <w:pPr>
        <w:spacing w:line="360" w:lineRule="auto"/>
        <w:ind w:leftChars="135" w:left="283" w:rightChars="269" w:right="565" w:firstLineChars="200" w:firstLine="420"/>
        <w:rPr>
          <w:szCs w:val="21"/>
        </w:rPr>
      </w:pPr>
      <w:r>
        <w:rPr>
          <w:rFonts w:hint="eastAsia"/>
          <w:szCs w:val="21"/>
        </w:rPr>
        <w:t>高度管理医療機器等販売業・貸与業許可更新申請に必要な書類等</w:t>
      </w:r>
    </w:p>
    <w:p w:rsidR="00091B7F" w:rsidRDefault="00C6021B" w:rsidP="007445A0">
      <w:pPr>
        <w:spacing w:line="360" w:lineRule="auto"/>
        <w:ind w:left="703" w:rightChars="269" w:right="565"/>
        <w:rPr>
          <w:szCs w:val="21"/>
        </w:rPr>
      </w:pPr>
      <w:r>
        <w:rPr>
          <w:rFonts w:hint="eastAsia"/>
          <w:szCs w:val="21"/>
        </w:rPr>
        <w:t>①</w:t>
      </w:r>
      <w:r w:rsidR="00091B7F">
        <w:rPr>
          <w:rFonts w:hint="eastAsia"/>
          <w:szCs w:val="21"/>
        </w:rPr>
        <w:t>高度管理医療機器等</w:t>
      </w:r>
      <w:r w:rsidR="000150EE">
        <w:rPr>
          <w:rFonts w:hint="eastAsia"/>
          <w:szCs w:val="21"/>
        </w:rPr>
        <w:t>販売</w:t>
      </w:r>
      <w:r w:rsidR="00091B7F">
        <w:rPr>
          <w:rFonts w:hint="eastAsia"/>
          <w:szCs w:val="21"/>
        </w:rPr>
        <w:t>業・貸与業許可更新申請書</w:t>
      </w:r>
    </w:p>
    <w:p w:rsidR="00091B7F" w:rsidRDefault="00C6021B" w:rsidP="007445A0">
      <w:pPr>
        <w:spacing w:line="360" w:lineRule="auto"/>
        <w:ind w:left="289" w:rightChars="269" w:right="565"/>
        <w:rPr>
          <w:szCs w:val="21"/>
        </w:rPr>
      </w:pPr>
      <w:r>
        <w:rPr>
          <w:rFonts w:hint="eastAsia"/>
          <w:szCs w:val="21"/>
        </w:rPr>
        <w:t xml:space="preserve">　　②許可</w:t>
      </w:r>
      <w:r w:rsidR="00091B7F">
        <w:rPr>
          <w:rFonts w:hint="eastAsia"/>
          <w:szCs w:val="21"/>
        </w:rPr>
        <w:t>証（紛失した場合は紛失理由書）</w:t>
      </w:r>
    </w:p>
    <w:p w:rsidR="00091B7F" w:rsidRPr="00302AC7" w:rsidRDefault="00C6021B" w:rsidP="00C6021B">
      <w:pPr>
        <w:spacing w:line="360" w:lineRule="auto"/>
        <w:ind w:left="703" w:rightChars="269" w:right="56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③</w:t>
      </w:r>
      <w:r w:rsidR="00091B7F" w:rsidRPr="00302AC7">
        <w:rPr>
          <w:rFonts w:asciiTheme="minorEastAsia" w:eastAsiaTheme="minorEastAsia" w:hAnsiTheme="minorEastAsia" w:hint="eastAsia"/>
          <w:szCs w:val="21"/>
        </w:rPr>
        <w:t>手数料</w:t>
      </w:r>
      <w:r w:rsidR="00091B7F" w:rsidRPr="00302AC7">
        <w:rPr>
          <w:rFonts w:asciiTheme="minorEastAsia" w:eastAsiaTheme="minorEastAsia" w:hAnsiTheme="minorEastAsia" w:hint="eastAsia"/>
          <w:szCs w:val="21"/>
        </w:rPr>
        <w:tab/>
        <w:t>11,000円（現金）</w:t>
      </w:r>
    </w:p>
    <w:p w:rsidR="00D01779" w:rsidRDefault="00D01779" w:rsidP="00C6021B">
      <w:pPr>
        <w:widowControl/>
        <w:ind w:rightChars="269" w:right="565"/>
        <w:jc w:val="left"/>
      </w:pPr>
    </w:p>
    <w:sectPr w:rsidR="00D01779" w:rsidSect="007445A0">
      <w:pgSz w:w="11906" w:h="16838" w:code="9"/>
      <w:pgMar w:top="1021" w:right="851" w:bottom="1021" w:left="1134" w:header="851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34" w:rsidRDefault="00C16134" w:rsidP="00091B7F">
      <w:r>
        <w:separator/>
      </w:r>
    </w:p>
  </w:endnote>
  <w:endnote w:type="continuationSeparator" w:id="0">
    <w:p w:rsidR="00C16134" w:rsidRDefault="00C16134" w:rsidP="0009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34" w:rsidRDefault="00C16134" w:rsidP="00091B7F">
      <w:r>
        <w:separator/>
      </w:r>
    </w:p>
  </w:footnote>
  <w:footnote w:type="continuationSeparator" w:id="0">
    <w:p w:rsidR="00C16134" w:rsidRDefault="00C16134" w:rsidP="0009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85E7B"/>
    <w:multiLevelType w:val="hybridMultilevel"/>
    <w:tmpl w:val="E05832EC"/>
    <w:lvl w:ilvl="0" w:tplc="5CAC84B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2C7767"/>
    <w:multiLevelType w:val="hybridMultilevel"/>
    <w:tmpl w:val="1D12A716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4AB4380"/>
    <w:multiLevelType w:val="hybridMultilevel"/>
    <w:tmpl w:val="DE283D04"/>
    <w:lvl w:ilvl="0" w:tplc="C77A3098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F82CA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3" w:tplc="28F82CAE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EA04A8"/>
    <w:multiLevelType w:val="hybridMultilevel"/>
    <w:tmpl w:val="895E65E2"/>
    <w:lvl w:ilvl="0" w:tplc="28F82CAE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7F"/>
    <w:rsid w:val="00005C04"/>
    <w:rsid w:val="000150EE"/>
    <w:rsid w:val="00025EF7"/>
    <w:rsid w:val="00036AF2"/>
    <w:rsid w:val="000426E9"/>
    <w:rsid w:val="0005762B"/>
    <w:rsid w:val="00091B7F"/>
    <w:rsid w:val="001371AB"/>
    <w:rsid w:val="001441A8"/>
    <w:rsid w:val="0019533A"/>
    <w:rsid w:val="001B003B"/>
    <w:rsid w:val="001E6FF1"/>
    <w:rsid w:val="002108F5"/>
    <w:rsid w:val="00252907"/>
    <w:rsid w:val="002912E3"/>
    <w:rsid w:val="002A3DD0"/>
    <w:rsid w:val="002E3D40"/>
    <w:rsid w:val="00302AC7"/>
    <w:rsid w:val="00374F55"/>
    <w:rsid w:val="003B55BF"/>
    <w:rsid w:val="003D59FC"/>
    <w:rsid w:val="004A77FF"/>
    <w:rsid w:val="004D7E67"/>
    <w:rsid w:val="004F601D"/>
    <w:rsid w:val="004F780E"/>
    <w:rsid w:val="00502DA3"/>
    <w:rsid w:val="005715C8"/>
    <w:rsid w:val="005D394F"/>
    <w:rsid w:val="00625F38"/>
    <w:rsid w:val="00656B1D"/>
    <w:rsid w:val="006B1331"/>
    <w:rsid w:val="006D1265"/>
    <w:rsid w:val="007263B6"/>
    <w:rsid w:val="007445A0"/>
    <w:rsid w:val="007541A1"/>
    <w:rsid w:val="00792B6A"/>
    <w:rsid w:val="007A5E3B"/>
    <w:rsid w:val="007D21DA"/>
    <w:rsid w:val="007E4591"/>
    <w:rsid w:val="008224F9"/>
    <w:rsid w:val="008316EF"/>
    <w:rsid w:val="0085206F"/>
    <w:rsid w:val="008537F9"/>
    <w:rsid w:val="008A5FAF"/>
    <w:rsid w:val="008D012A"/>
    <w:rsid w:val="008E4A82"/>
    <w:rsid w:val="009246D9"/>
    <w:rsid w:val="00925835"/>
    <w:rsid w:val="00987B72"/>
    <w:rsid w:val="009A48E9"/>
    <w:rsid w:val="009E5171"/>
    <w:rsid w:val="00A1313A"/>
    <w:rsid w:val="00AE4952"/>
    <w:rsid w:val="00B70E6D"/>
    <w:rsid w:val="00C03493"/>
    <w:rsid w:val="00C16134"/>
    <w:rsid w:val="00C468C8"/>
    <w:rsid w:val="00C6021B"/>
    <w:rsid w:val="00C6300E"/>
    <w:rsid w:val="00C832D6"/>
    <w:rsid w:val="00D01779"/>
    <w:rsid w:val="00D64BC1"/>
    <w:rsid w:val="00D727BE"/>
    <w:rsid w:val="00D90500"/>
    <w:rsid w:val="00DB677A"/>
    <w:rsid w:val="00DF144A"/>
    <w:rsid w:val="00E34148"/>
    <w:rsid w:val="00E43995"/>
    <w:rsid w:val="00E63C2F"/>
    <w:rsid w:val="00EF7D9A"/>
    <w:rsid w:val="00F023A5"/>
    <w:rsid w:val="00FD7EB0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C3E17E6-A03A-4BCC-AFCD-EF5549F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B7F"/>
  </w:style>
  <w:style w:type="paragraph" w:styleId="a5">
    <w:name w:val="footer"/>
    <w:basedOn w:val="a"/>
    <w:link w:val="a6"/>
    <w:uiPriority w:val="99"/>
    <w:unhideWhenUsed/>
    <w:rsid w:val="0009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B7F"/>
  </w:style>
  <w:style w:type="paragraph" w:styleId="a7">
    <w:name w:val="Balloon Text"/>
    <w:basedOn w:val="a"/>
    <w:link w:val="a8"/>
    <w:uiPriority w:val="99"/>
    <w:semiHidden/>
    <w:unhideWhenUsed/>
    <w:rsid w:val="00D01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7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01779"/>
  </w:style>
  <w:style w:type="character" w:customStyle="1" w:styleId="aa">
    <w:name w:val="日付 (文字)"/>
    <w:basedOn w:val="a0"/>
    <w:link w:val="a9"/>
    <w:uiPriority w:val="99"/>
    <w:semiHidden/>
    <w:rsid w:val="00D017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1FF5-3A64-44F1-BEAC-DD69A162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h-kikaku@city.yao.osaka.jp</dc:creator>
  <cp:lastModifiedBy>藤橋　春美</cp:lastModifiedBy>
  <cp:revision>5</cp:revision>
  <cp:lastPrinted>2021-09-01T12:21:00Z</cp:lastPrinted>
  <dcterms:created xsi:type="dcterms:W3CDTF">2021-09-01T12:05:00Z</dcterms:created>
  <dcterms:modified xsi:type="dcterms:W3CDTF">2021-10-04T00:53:00Z</dcterms:modified>
</cp:coreProperties>
</file>