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9"/>
        <w:gridCol w:w="7585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5E3C9691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766773">
              <w:rPr>
                <w:rFonts w:ascii="ＭＳ 明朝" w:hAnsi="ＭＳ 明朝" w:hint="eastAsia"/>
              </w:rPr>
              <w:t>20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3F084E30" w:rsidR="005E7F8A" w:rsidRPr="00BE4CBD" w:rsidRDefault="00766773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資産税</w:t>
            </w:r>
            <w:r w:rsidR="000B0823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4C824C19" w14:textId="77777777" w:rsidR="00766773" w:rsidRPr="00A426E2" w:rsidRDefault="00766773" w:rsidP="00766773">
            <w:pPr>
              <w:rPr>
                <w:rFonts w:ascii="ＭＳ 明朝" w:hAnsi="ＭＳ 明朝"/>
              </w:rPr>
            </w:pPr>
            <w:r w:rsidRPr="00A426E2">
              <w:rPr>
                <w:rFonts w:ascii="ＭＳ 明朝" w:hAnsi="ＭＳ 明朝" w:hint="eastAsia"/>
              </w:rPr>
              <w:t>①封入封緘委託業者（近畿圏内）　94,500部　※後日連絡</w:t>
            </w:r>
          </w:p>
          <w:p w14:paraId="03C1B662" w14:textId="3DAE3AEB" w:rsidR="005E7F8A" w:rsidRPr="00BE4CBD" w:rsidRDefault="00766773" w:rsidP="00766773">
            <w:pPr>
              <w:rPr>
                <w:rFonts w:ascii="ＭＳ 明朝" w:hAnsi="ＭＳ 明朝"/>
              </w:rPr>
            </w:pPr>
            <w:r w:rsidRPr="00A426E2">
              <w:rPr>
                <w:rFonts w:ascii="ＭＳ 明朝" w:hAnsi="ＭＳ 明朝" w:hint="eastAsia"/>
              </w:rPr>
              <w:t>②資産税課　1,500部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02DCC660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766773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766773">
              <w:rPr>
                <w:rFonts w:ascii="ＭＳ 明朝" w:hAnsi="ＭＳ 明朝" w:hint="eastAsia"/>
                <w:kern w:val="0"/>
              </w:rPr>
              <w:t>27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33"/>
        <w:gridCol w:w="3859"/>
        <w:gridCol w:w="1495"/>
        <w:gridCol w:w="2066"/>
        <w:gridCol w:w="2023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22980A57" w:rsidR="00A26306" w:rsidRPr="00BE4CBD" w:rsidRDefault="00766773" w:rsidP="00766A34">
            <w:pPr>
              <w:rPr>
                <w:rFonts w:ascii="ＭＳ 明朝" w:hAnsi="ＭＳ 明朝"/>
              </w:rPr>
            </w:pPr>
            <w:r w:rsidRPr="00A426E2">
              <w:rPr>
                <w:rFonts w:ascii="ＭＳ 明朝" w:hAnsi="ＭＳ 明朝" w:hint="eastAsia"/>
              </w:rPr>
              <w:t>固定資産税・都市計画税のあらまし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6378013E" w:rsidR="00673A7C" w:rsidRPr="00F50503" w:rsidRDefault="00766773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96,000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153A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0823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10D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5FAC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37F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738BC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0D9D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14E4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773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7342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10C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E31B9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8C3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1DCF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55A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4E86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5B3A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2025-12-19T07:36:00Z</dcterms:created>
  <dcterms:modified xsi:type="dcterms:W3CDTF">2025-12-19T07:36:00Z</dcterms:modified>
</cp:coreProperties>
</file>