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C970350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BC44F8">
              <w:rPr>
                <w:rFonts w:ascii="ＭＳ 明朝" w:hAnsi="ＭＳ 明朝" w:hint="eastAsia"/>
              </w:rPr>
              <w:t>14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18EFD81" w:rsidR="005E7F8A" w:rsidRPr="00BE4CBD" w:rsidRDefault="00BC44F8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観光・文化財課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E959487" w:rsidR="00BC44F8" w:rsidRPr="00BE4CBD" w:rsidRDefault="00BC44F8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観光・文化財課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642F768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BC44F8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BC44F8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B36A5D0" w:rsidR="00A26306" w:rsidRPr="00BE4CBD" w:rsidRDefault="00BC44F8" w:rsidP="00766A34">
            <w:pPr>
              <w:rPr>
                <w:rFonts w:ascii="ＭＳ 明朝" w:hAnsi="ＭＳ 明朝"/>
              </w:rPr>
            </w:pPr>
            <w:r w:rsidRPr="00BC44F8">
              <w:rPr>
                <w:rFonts w:ascii="ＭＳ 明朝" w:hAnsi="ＭＳ 明朝" w:hint="eastAsia"/>
              </w:rPr>
              <w:t>やったらおもろい八尾パンフレット（日本語版）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82216C7" w:rsidR="00673A7C" w:rsidRPr="00F50503" w:rsidRDefault="00BC44F8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4F8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2025-08-15T01:07:00Z</dcterms:modified>
</cp:coreProperties>
</file>