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77EE02AE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EC2DAB">
              <w:rPr>
                <w:rFonts w:ascii="ＭＳ 明朝" w:hAnsi="ＭＳ 明朝" w:hint="eastAsia"/>
              </w:rPr>
              <w:t>12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490F747E" w:rsidR="00CB15C2" w:rsidRDefault="00EC2DA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環境事業課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39A2956E" w:rsidR="00CB15C2" w:rsidRDefault="00EC2DAB">
            <w:pPr>
              <w:rPr>
                <w:rFonts w:ascii="ＭＳ 明朝" w:hAnsi="ＭＳ 明朝"/>
              </w:rPr>
            </w:pPr>
            <w:r w:rsidRPr="00EC2DAB">
              <w:rPr>
                <w:rFonts w:ascii="ＭＳ 明朝" w:hAnsi="ＭＳ 明朝" w:hint="eastAsia"/>
              </w:rPr>
              <w:t>大阪市内の指定業者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2E096E5E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EC2DAB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年</w:t>
            </w:r>
            <w:r w:rsidR="00EC2DAB">
              <w:rPr>
                <w:rFonts w:ascii="ＭＳ 明朝" w:hAnsi="ＭＳ 明朝" w:hint="eastAsia"/>
              </w:rPr>
              <w:t>２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EC2DAB">
              <w:rPr>
                <w:rFonts w:ascii="ＭＳ 明朝" w:hAnsi="ＭＳ 明朝" w:hint="eastAsia"/>
                <w:kern w:val="0"/>
              </w:rPr>
              <w:t>26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64A7924E" w:rsidR="00CB15C2" w:rsidRDefault="00EC2DAB">
            <w:pPr>
              <w:rPr>
                <w:rFonts w:ascii="ＭＳ 明朝" w:hAnsi="ＭＳ 明朝"/>
              </w:rPr>
            </w:pPr>
            <w:r w:rsidRPr="00EC2DAB">
              <w:rPr>
                <w:rFonts w:ascii="ＭＳ 明朝" w:hAnsi="ＭＳ 明朝" w:hint="eastAsia"/>
              </w:rPr>
              <w:t>粗大ごみ処理手数料券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43258249" w:rsidR="00CB15C2" w:rsidRDefault="00EC2DA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70,000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883621"/>
    <w:rsid w:val="008D11BF"/>
    <w:rsid w:val="00A5478E"/>
    <w:rsid w:val="00CB15C2"/>
    <w:rsid w:val="00D453C4"/>
    <w:rsid w:val="00EC2DAB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2026-09-25T07:03:00Z</dcterms:modified>
</cp:coreProperties>
</file>