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250012F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10</w:t>
            </w:r>
            <w:r w:rsidR="00F12406">
              <w:rPr>
                <w:rFonts w:asciiTheme="minorEastAsia" w:hAnsiTheme="minorEastAsia" w:hint="eastAsia"/>
              </w:rPr>
              <w:t>5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44A100F1" w:rsidR="00F85045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F12406">
              <w:rPr>
                <w:rFonts w:asciiTheme="minorEastAsia" w:hAnsiTheme="minorEastAsia" w:hint="eastAsia"/>
              </w:rPr>
              <w:t>長池小</w:t>
            </w:r>
            <w:r>
              <w:rPr>
                <w:rFonts w:asciiTheme="minorEastAsia" w:hAnsiTheme="minorEastAsia" w:hint="eastAsia"/>
              </w:rPr>
              <w:t>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77301C80" w:rsidR="00D21969" w:rsidRPr="00D21969" w:rsidRDefault="00F12406" w:rsidP="00D21969">
            <w:r>
              <w:rPr>
                <w:rFonts w:hint="eastAsia"/>
              </w:rPr>
              <w:t>長池小</w:t>
            </w:r>
            <w:r w:rsidR="00F85045">
              <w:rPr>
                <w:rFonts w:hint="eastAsia"/>
              </w:rPr>
              <w:t>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34D46348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年９月１９日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EB34EDD" w14:textId="77777777" w:rsidR="006062EC" w:rsidRDefault="00F12406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配膳台</w:t>
            </w:r>
          </w:p>
          <w:p w14:paraId="2B963B09" w14:textId="1B24E623" w:rsidR="00F12406" w:rsidRDefault="00F12406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第一工業　KW-12TC</w:t>
            </w:r>
          </w:p>
        </w:tc>
        <w:tc>
          <w:tcPr>
            <w:tcW w:w="992" w:type="dxa"/>
            <w:vAlign w:val="center"/>
          </w:tcPr>
          <w:p w14:paraId="3D638423" w14:textId="61BD3C42" w:rsidR="00F20073" w:rsidRPr="00780224" w:rsidRDefault="008A19DC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300C20F5" w:rsidR="00F20073" w:rsidRDefault="006062EC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F12406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8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19DC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8353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DD32-CE7C-4FC0-B999-03A0FE96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4</cp:revision>
  <cp:lastPrinted>2024-10-17T00:45:00Z</cp:lastPrinted>
  <dcterms:created xsi:type="dcterms:W3CDTF">2025-07-08T02:54:00Z</dcterms:created>
  <dcterms:modified xsi:type="dcterms:W3CDTF">2025-07-09T01:34:00Z</dcterms:modified>
</cp:coreProperties>
</file>