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03F08260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DB1D7B">
              <w:rPr>
                <w:rFonts w:asciiTheme="minorEastAsia" w:hAnsiTheme="minorEastAsia" w:hint="eastAsia"/>
              </w:rPr>
              <w:t>3</w:t>
            </w:r>
            <w:r w:rsidR="0024131D">
              <w:rPr>
                <w:rFonts w:asciiTheme="minorEastAsia" w:hAnsiTheme="minorEastAsia" w:hint="eastAsia"/>
              </w:rPr>
              <w:t>6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5E5B7F7D" w:rsidR="00210607" w:rsidRPr="001647BE" w:rsidRDefault="0024131D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4A603FF" w:rsidR="00237AE1" w:rsidRPr="00F84A6E" w:rsidRDefault="0024131D" w:rsidP="007B47AE">
            <w:r>
              <w:rPr>
                <w:rFonts w:hint="eastAsia"/>
              </w:rPr>
              <w:t>学務給食課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F9291D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2FAB">
              <w:rPr>
                <w:rFonts w:asciiTheme="minorEastAsia" w:hAnsiTheme="minorEastAsia" w:hint="eastAsia"/>
              </w:rPr>
              <w:t>３１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2433834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E60BB9">
              <w:rPr>
                <w:rFonts w:asciiTheme="minorEastAsia" w:hAnsiTheme="minorEastAsia" w:hint="eastAsia"/>
                <w:color w:val="FF0000"/>
              </w:rPr>
              <w:t>２５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E60BB9">
              <w:rPr>
                <w:rFonts w:asciiTheme="minorEastAsia" w:hAnsiTheme="minorEastAsia" w:hint="eastAsia"/>
              </w:rPr>
              <w:t>２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E60BB9">
              <w:rPr>
                <w:rFonts w:asciiTheme="minorEastAsia" w:hAnsiTheme="minorEastAsia" w:hint="eastAsia"/>
              </w:rPr>
              <w:t>１</w:t>
            </w:r>
            <w:r w:rsidR="003713F2">
              <w:rPr>
                <w:rFonts w:asciiTheme="minorEastAsia" w:hAnsiTheme="minorEastAsia" w:hint="eastAsia"/>
              </w:rPr>
              <w:t>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11953B53" w:rsidR="006979BF" w:rsidRPr="00882BAB" w:rsidRDefault="0024131D" w:rsidP="00D516A5">
            <w:pPr>
              <w:jc w:val="left"/>
              <w:rPr>
                <w:rFonts w:asciiTheme="minorEastAsia" w:hAnsiTheme="minorEastAsia"/>
              </w:rPr>
            </w:pPr>
            <w:r w:rsidRPr="0024131D">
              <w:rPr>
                <w:rFonts w:asciiTheme="minorEastAsia" w:hAnsiTheme="minorEastAsia" w:hint="eastAsia"/>
              </w:rPr>
              <w:t>純正トナーカートリッジ</w:t>
            </w:r>
            <w:r w:rsidRPr="0024131D">
              <w:rPr>
                <w:rFonts w:asciiTheme="minorEastAsia" w:hAnsiTheme="minorEastAsia" w:hint="eastAsia"/>
              </w:rPr>
              <w:tab/>
              <w:t>キヤノン　CRG-042</w:t>
            </w:r>
          </w:p>
        </w:tc>
        <w:tc>
          <w:tcPr>
            <w:tcW w:w="851" w:type="dxa"/>
            <w:vAlign w:val="center"/>
          </w:tcPr>
          <w:p w14:paraId="3D638423" w14:textId="668242B6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5427DBB3" w:rsidR="00607A21" w:rsidRDefault="0024131D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2CCEC20B" w14:textId="25BDCEDE" w:rsidR="001F174C" w:rsidRPr="001F174C" w:rsidRDefault="001F174C" w:rsidP="009D137F">
      <w:pPr>
        <w:tabs>
          <w:tab w:val="left" w:pos="1820"/>
        </w:tabs>
        <w:rPr>
          <w:b/>
          <w:bCs/>
          <w:szCs w:val="21"/>
        </w:rPr>
      </w:pPr>
    </w:p>
    <w:p w14:paraId="4ABA9815" w14:textId="77777777" w:rsidR="00CA3846" w:rsidRPr="001F174C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1F174C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534C2A"/>
    <w:multiLevelType w:val="hybridMultilevel"/>
    <w:tmpl w:val="D08AD7D0"/>
    <w:lvl w:ilvl="0" w:tplc="36FE10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906050"/>
    <w:multiLevelType w:val="hybridMultilevel"/>
    <w:tmpl w:val="566609B0"/>
    <w:lvl w:ilvl="0" w:tplc="A6885F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3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85A38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4466"/>
    <w:rsid w:val="001B503C"/>
    <w:rsid w:val="001B5EA3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74C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37AE1"/>
    <w:rsid w:val="00240AEF"/>
    <w:rsid w:val="0024131D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9BF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2FAB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7AE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137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0C4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561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12D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16A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1D7B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0BB9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39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32</cp:revision>
  <cp:lastPrinted>2024-10-17T00:45:00Z</cp:lastPrinted>
  <dcterms:created xsi:type="dcterms:W3CDTF">2025-12-22T05:07:00Z</dcterms:created>
  <dcterms:modified xsi:type="dcterms:W3CDTF">2026-02-09T05:03:00Z</dcterms:modified>
</cp:coreProperties>
</file>