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5E98C6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430DA6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9DCF901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430DA6">
              <w:rPr>
                <w:rFonts w:asciiTheme="minorEastAsia" w:hAnsiTheme="minorEastAsia" w:hint="eastAsia"/>
              </w:rPr>
              <w:t>上之島小学校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2F28629" w:rsidR="003C10EC" w:rsidRPr="00F84A6E" w:rsidRDefault="00430DA6" w:rsidP="00F72D98">
            <w:r>
              <w:rPr>
                <w:rFonts w:asciiTheme="minorEastAsia" w:hAnsiTheme="minorEastAsia" w:hint="eastAsia"/>
              </w:rPr>
              <w:t>上之島小学校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6FEB9D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25FD3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430DA6">
              <w:rPr>
                <w:rFonts w:asciiTheme="minorEastAsia" w:hAnsiTheme="minorEastAsia" w:hint="eastAsia"/>
              </w:rPr>
              <w:t>２８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390BC3B" w14:textId="77777777" w:rsidR="00430DA6" w:rsidRDefault="00430DA6" w:rsidP="002F7035">
            <w:pPr>
              <w:jc w:val="left"/>
              <w:rPr>
                <w:rFonts w:asciiTheme="minorEastAsia" w:hAnsiTheme="minorEastAsia"/>
              </w:rPr>
            </w:pPr>
            <w:r w:rsidRPr="00430DA6">
              <w:rPr>
                <w:rFonts w:asciiTheme="minorEastAsia" w:hAnsiTheme="minorEastAsia" w:hint="eastAsia"/>
              </w:rPr>
              <w:t>ケース一体型モバイルマグネットスクリーン</w:t>
            </w:r>
          </w:p>
          <w:p w14:paraId="2B963B09" w14:textId="42921F71" w:rsidR="00F71735" w:rsidRPr="00455A2A" w:rsidRDefault="00430DA6" w:rsidP="002F7035">
            <w:pPr>
              <w:jc w:val="left"/>
              <w:rPr>
                <w:rFonts w:asciiTheme="minorEastAsia" w:hAnsiTheme="minorEastAsia"/>
              </w:rPr>
            </w:pPr>
            <w:r w:rsidRPr="00430DA6">
              <w:rPr>
                <w:rFonts w:asciiTheme="minorEastAsia" w:hAnsiTheme="minorEastAsia" w:hint="eastAsia"/>
              </w:rPr>
              <w:t>ウチダ　7-157-1052　KY-60V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59</cp:revision>
  <cp:lastPrinted>2024-10-17T00:45:00Z</cp:lastPrinted>
  <dcterms:created xsi:type="dcterms:W3CDTF">2026-04-06T04:56:00Z</dcterms:created>
  <dcterms:modified xsi:type="dcterms:W3CDTF">2026-06-17T00:54:00Z</dcterms:modified>
</cp:coreProperties>
</file>