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1B5B842E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864D59">
              <w:rPr>
                <w:rFonts w:asciiTheme="minorEastAsia" w:hAnsiTheme="minorEastAsia" w:hint="eastAsia"/>
              </w:rPr>
              <w:t>9</w:t>
            </w:r>
            <w:r w:rsidR="00ED0E9C">
              <w:rPr>
                <w:rFonts w:asciiTheme="minorEastAsia" w:hAnsiTheme="minorEastAsia" w:hint="eastAsia"/>
              </w:rPr>
              <w:t>7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7756FC2E" w:rsidR="00210607" w:rsidRPr="001647BE" w:rsidRDefault="00ED0E9C" w:rsidP="00764698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教育施設課曙川小学校</w:t>
            </w:r>
          </w:p>
        </w:tc>
      </w:tr>
      <w:tr w:rsidR="00120E53" w:rsidRPr="003873FD" w14:paraId="2DEFAC9E" w14:textId="77777777" w:rsidTr="000D1CF0">
        <w:tc>
          <w:tcPr>
            <w:tcW w:w="2122" w:type="dxa"/>
          </w:tcPr>
          <w:p w14:paraId="2237094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346BFDAD" w14:textId="09DB1A1A" w:rsidR="003C10EC" w:rsidRPr="00F84A6E" w:rsidRDefault="00ED0E9C" w:rsidP="00864D59">
            <w:r>
              <w:rPr>
                <w:rFonts w:hint="eastAsia"/>
              </w:rPr>
              <w:t>曙川小学校</w:t>
            </w:r>
          </w:p>
        </w:tc>
      </w:tr>
      <w:tr w:rsidR="00120E53" w:rsidRPr="001647BE" w14:paraId="03F451BA" w14:textId="77777777" w:rsidTr="000D1CF0">
        <w:tc>
          <w:tcPr>
            <w:tcW w:w="2122" w:type="dxa"/>
          </w:tcPr>
          <w:p w14:paraId="5EBDE9E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7E781B6B" w:rsidR="006F08A4" w:rsidRPr="001647BE" w:rsidRDefault="00120E53" w:rsidP="0071613A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C01D19" w:rsidRPr="00476F67">
              <w:rPr>
                <w:rFonts w:asciiTheme="minorEastAsia" w:hAnsiTheme="minorEastAsia" w:hint="eastAsia"/>
              </w:rPr>
              <w:t>８</w:t>
            </w:r>
            <w:r w:rsidR="00F12406" w:rsidRPr="00476F67">
              <w:rPr>
                <w:rFonts w:asciiTheme="minorEastAsia" w:hAnsiTheme="minorEastAsia" w:hint="eastAsia"/>
              </w:rPr>
              <w:t>年</w:t>
            </w:r>
            <w:r w:rsidR="00ED0E9C">
              <w:rPr>
                <w:rFonts w:asciiTheme="minorEastAsia" w:hAnsiTheme="minorEastAsia" w:hint="eastAsia"/>
              </w:rPr>
              <w:t>９</w:t>
            </w:r>
            <w:r w:rsidR="00EE39B9" w:rsidRPr="00476F67">
              <w:rPr>
                <w:rFonts w:asciiTheme="minorEastAsia" w:hAnsiTheme="minorEastAsia" w:hint="eastAsia"/>
              </w:rPr>
              <w:t>月</w:t>
            </w:r>
            <w:r w:rsidR="00ED0E9C">
              <w:rPr>
                <w:rFonts w:asciiTheme="minorEastAsia" w:hAnsiTheme="minorEastAsia" w:hint="eastAsia"/>
              </w:rPr>
              <w:t>２５</w:t>
            </w:r>
            <w:r w:rsidR="00DD58FE"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E267B6" w:rsidRPr="008E31BD" w14:paraId="37176A1A" w14:textId="77777777" w:rsidTr="000D1CF0">
        <w:tc>
          <w:tcPr>
            <w:tcW w:w="2122" w:type="dxa"/>
          </w:tcPr>
          <w:p w14:paraId="4EF00F4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2158F93B" w:rsidR="00E267B6" w:rsidRPr="00B8719D" w:rsidRDefault="004066AF" w:rsidP="00E64D6B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 w:rsidR="00D926EA">
              <w:rPr>
                <w:rFonts w:asciiTheme="minorEastAsia" w:hAnsiTheme="minorEastAsia" w:hint="eastAsia"/>
                <w:color w:val="FF0000"/>
              </w:rPr>
              <w:t>８</w:t>
            </w:r>
            <w:r w:rsidR="00750E01" w:rsidRPr="00EA2F87">
              <w:rPr>
                <w:rFonts w:asciiTheme="minorEastAsia" w:hAnsiTheme="minorEastAsia" w:hint="eastAsia"/>
                <w:color w:val="FF0000"/>
              </w:rPr>
              <w:t>年</w:t>
            </w:r>
            <w:r w:rsidR="00864D59">
              <w:rPr>
                <w:rFonts w:asciiTheme="minorEastAsia" w:hAnsiTheme="minorEastAsia" w:hint="eastAsia"/>
                <w:color w:val="FF0000"/>
              </w:rPr>
              <w:t>８</w:t>
            </w:r>
            <w:r w:rsidR="001647BE"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864D59">
              <w:rPr>
                <w:rFonts w:asciiTheme="minorEastAsia" w:hAnsiTheme="minorEastAsia" w:hint="eastAsia"/>
                <w:color w:val="FF0000"/>
              </w:rPr>
              <w:t>１７</w:t>
            </w:r>
            <w:r w:rsidR="00C74E02" w:rsidRPr="00EA2F87">
              <w:rPr>
                <w:rFonts w:asciiTheme="minorEastAsia" w:hAnsiTheme="minorEastAsia" w:hint="eastAsia"/>
                <w:color w:val="FF0000"/>
              </w:rPr>
              <w:t>日</w:t>
            </w:r>
            <w:r w:rsidR="002E3A78" w:rsidRPr="00EA2F87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 w:rsidRPr="00EA2F87">
              <w:rPr>
                <w:rFonts w:asciiTheme="minorEastAsia" w:hAnsiTheme="minorEastAsia" w:hint="eastAsia"/>
                <w:color w:val="FF0000"/>
              </w:rPr>
              <w:t>正午</w:t>
            </w:r>
            <w:r w:rsidR="007138CD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>
              <w:rPr>
                <w:rFonts w:asciiTheme="minorEastAsia" w:hAnsiTheme="minorEastAsia" w:hint="eastAsia"/>
              </w:rPr>
              <w:t xml:space="preserve">　</w:t>
            </w:r>
            <w:r w:rsidR="00260BF5">
              <w:rPr>
                <w:rFonts w:asciiTheme="minorEastAsia" w:hAnsiTheme="minorEastAsia" w:hint="eastAsia"/>
              </w:rPr>
              <w:t>（質疑</w:t>
            </w:r>
            <w:r w:rsidR="00A33FAB">
              <w:rPr>
                <w:rFonts w:asciiTheme="minorEastAsia" w:hAnsiTheme="minorEastAsia" w:hint="eastAsia"/>
              </w:rPr>
              <w:t>：</w:t>
            </w:r>
            <w:r w:rsidR="00864D59">
              <w:rPr>
                <w:rFonts w:asciiTheme="minorEastAsia" w:hAnsiTheme="minorEastAsia" w:hint="eastAsia"/>
              </w:rPr>
              <w:t>８</w:t>
            </w:r>
            <w:r w:rsidR="0034706C">
              <w:rPr>
                <w:rFonts w:asciiTheme="minorEastAsia" w:hAnsiTheme="minorEastAsia" w:hint="eastAsia"/>
              </w:rPr>
              <w:t>月</w:t>
            </w:r>
            <w:r w:rsidR="0024477A">
              <w:rPr>
                <w:rFonts w:asciiTheme="minorEastAsia" w:hAnsiTheme="minorEastAsia" w:hint="eastAsia"/>
              </w:rPr>
              <w:t>４</w:t>
            </w:r>
            <w:r w:rsidR="00AB0ADE">
              <w:rPr>
                <w:rFonts w:asciiTheme="minorEastAsia" w:hAnsiTheme="minorEastAsia" w:hint="eastAsia"/>
              </w:rPr>
              <w:t>日　午後５</w:t>
            </w:r>
            <w:r w:rsidR="0034706C">
              <w:rPr>
                <w:rFonts w:asciiTheme="minorEastAsia" w:hAnsiTheme="minorEastAsia" w:hint="eastAsia"/>
              </w:rPr>
              <w:t>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531"/>
        <w:gridCol w:w="850"/>
        <w:gridCol w:w="1276"/>
        <w:gridCol w:w="1559"/>
        <w:gridCol w:w="1796"/>
      </w:tblGrid>
      <w:tr w:rsidR="00576AA7" w:rsidRPr="001647BE" w14:paraId="5E249F0B" w14:textId="77777777" w:rsidTr="00476F67">
        <w:trPr>
          <w:trHeight w:val="267"/>
        </w:trPr>
        <w:tc>
          <w:tcPr>
            <w:tcW w:w="4957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531" w:type="dxa"/>
            <w:vAlign w:val="center"/>
          </w:tcPr>
          <w:p w14:paraId="782AA159" w14:textId="77777777" w:rsidR="00ED0E9C" w:rsidRDefault="00ED0E9C" w:rsidP="00E83B1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逆上がり補助器　</w:t>
            </w:r>
          </w:p>
          <w:p w14:paraId="2B963B09" w14:textId="09D980B0" w:rsidR="00B86A77" w:rsidRPr="00E83B17" w:rsidRDefault="00ED0E9C" w:rsidP="00E83B17">
            <w:pPr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EVERNEW　EKD376　５段階調節</w:t>
            </w:r>
          </w:p>
        </w:tc>
        <w:tc>
          <w:tcPr>
            <w:tcW w:w="850" w:type="dxa"/>
            <w:vAlign w:val="center"/>
          </w:tcPr>
          <w:p w14:paraId="3D638423" w14:textId="63110CEC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DD11193" w14:textId="18A49517" w:rsidR="002F7035" w:rsidRPr="00864D59" w:rsidRDefault="00ED0E9C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16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6513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10</cp:revision>
  <cp:lastPrinted>2024-10-17T00:45:00Z</cp:lastPrinted>
  <dcterms:created xsi:type="dcterms:W3CDTF">2026-07-08T03:37:00Z</dcterms:created>
  <dcterms:modified xsi:type="dcterms:W3CDTF">2026-07-29T05:00:00Z</dcterms:modified>
</cp:coreProperties>
</file>