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BD" w:rsidRPr="00936CAB" w:rsidRDefault="009742BD" w:rsidP="009742BD">
      <w:pPr>
        <w:rPr>
          <w:rFonts w:asciiTheme="minorEastAsia" w:eastAsiaTheme="minorEastAsia" w:hAnsiTheme="minorEastAsia"/>
          <w:kern w:val="0"/>
          <w:szCs w:val="21"/>
        </w:rPr>
      </w:pPr>
      <w:bookmarkStart w:id="0" w:name="_GoBack"/>
      <w:bookmarkEnd w:id="0"/>
      <w:r w:rsidRPr="00936CAB">
        <w:rPr>
          <w:rFonts w:asciiTheme="minorEastAsia" w:eastAsiaTheme="minorEastAsia" w:hAnsiTheme="minorEastAsia" w:hint="eastAsia"/>
          <w:kern w:val="0"/>
          <w:szCs w:val="21"/>
        </w:rPr>
        <w:t>（別添１４）</w:t>
      </w:r>
    </w:p>
    <w:p w:rsidR="009742BD" w:rsidRPr="00936CAB" w:rsidRDefault="009742BD" w:rsidP="009742BD">
      <w:pPr>
        <w:ind w:firstLineChars="700" w:firstLine="1470"/>
        <w:rPr>
          <w:rFonts w:asciiTheme="minorEastAsia" w:eastAsiaTheme="minorEastAsia" w:hAnsiTheme="minorEastAsia"/>
          <w:kern w:val="0"/>
          <w:szCs w:val="21"/>
        </w:rPr>
      </w:pPr>
      <w:r w:rsidRPr="00936CAB">
        <w:rPr>
          <w:rFonts w:asciiTheme="minorEastAsia" w:eastAsiaTheme="minorEastAsia" w:hAnsiTheme="minorEastAsia" w:hint="eastAsia"/>
          <w:kern w:val="0"/>
          <w:szCs w:val="21"/>
        </w:rPr>
        <w:t>就学前の子どもに関する教育、保育等の総合的な提供の推進に関する法律</w:t>
      </w:r>
    </w:p>
    <w:p w:rsidR="009742BD" w:rsidRPr="00936CAB" w:rsidRDefault="009742BD" w:rsidP="009742BD">
      <w:pPr>
        <w:ind w:firstLineChars="700" w:firstLine="1470"/>
        <w:rPr>
          <w:rFonts w:asciiTheme="minorEastAsia" w:eastAsiaTheme="minorEastAsia" w:hAnsiTheme="minorEastAsia"/>
          <w:kern w:val="0"/>
          <w:szCs w:val="21"/>
        </w:rPr>
      </w:pPr>
      <w:r w:rsidRPr="00936CAB">
        <w:rPr>
          <w:rFonts w:asciiTheme="minorEastAsia" w:eastAsiaTheme="minorEastAsia" w:hAnsiTheme="minorEastAsia" w:hint="eastAsia"/>
          <w:kern w:val="0"/>
          <w:szCs w:val="21"/>
        </w:rPr>
        <w:t>第１７条第２項各号のいずれにも該当しない旨の誓約書</w:t>
      </w:r>
    </w:p>
    <w:p w:rsidR="009742BD" w:rsidRPr="00936CAB" w:rsidRDefault="009742BD" w:rsidP="009742BD">
      <w:pPr>
        <w:rPr>
          <w:rFonts w:asciiTheme="minorEastAsia" w:eastAsiaTheme="minorEastAsia" w:hAnsiTheme="minorEastAsia"/>
          <w:kern w:val="0"/>
          <w:szCs w:val="21"/>
        </w:rPr>
      </w:pPr>
    </w:p>
    <w:p w:rsidR="009742BD" w:rsidRPr="00936CAB" w:rsidRDefault="009742BD" w:rsidP="009742BD">
      <w:pPr>
        <w:wordWrap w:val="0"/>
        <w:autoSpaceDE w:val="0"/>
        <w:autoSpaceDN w:val="0"/>
        <w:adjustRightInd w:val="0"/>
        <w:spacing w:line="421" w:lineRule="exact"/>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3"/>
          <w:kern w:val="0"/>
          <w:sz w:val="22"/>
          <w:szCs w:val="22"/>
        </w:rPr>
        <w:t xml:space="preserve">                                                                      </w:t>
      </w:r>
      <w:r w:rsidRPr="00936CAB">
        <w:rPr>
          <w:rFonts w:asciiTheme="minorEastAsia" w:eastAsiaTheme="minorEastAsia" w:hAnsiTheme="minorEastAsia" w:cs="ＭＳ 明朝" w:hint="eastAsia"/>
          <w:spacing w:val="6"/>
          <w:kern w:val="0"/>
          <w:sz w:val="22"/>
          <w:szCs w:val="22"/>
        </w:rPr>
        <w:t>年</w:t>
      </w:r>
      <w:r w:rsidRPr="00936CAB">
        <w:rPr>
          <w:rFonts w:asciiTheme="minorEastAsia" w:eastAsiaTheme="minorEastAsia" w:hAnsiTheme="minorEastAsia" w:cs="ＭＳ 明朝" w:hint="eastAsia"/>
          <w:spacing w:val="3"/>
          <w:kern w:val="0"/>
          <w:sz w:val="22"/>
          <w:szCs w:val="22"/>
        </w:rPr>
        <w:t xml:space="preserve">  </w:t>
      </w:r>
      <w:r w:rsidRPr="00936CAB">
        <w:rPr>
          <w:rFonts w:asciiTheme="minorEastAsia" w:eastAsiaTheme="minorEastAsia" w:hAnsiTheme="minorEastAsia" w:cs="ＭＳ 明朝" w:hint="eastAsia"/>
          <w:spacing w:val="6"/>
          <w:kern w:val="0"/>
          <w:sz w:val="22"/>
          <w:szCs w:val="22"/>
        </w:rPr>
        <w:t>月</w:t>
      </w:r>
      <w:r w:rsidRPr="00936CAB">
        <w:rPr>
          <w:rFonts w:asciiTheme="minorEastAsia" w:eastAsiaTheme="minorEastAsia" w:hAnsiTheme="minorEastAsia" w:cs="ＭＳ 明朝" w:hint="eastAsia"/>
          <w:spacing w:val="3"/>
          <w:kern w:val="0"/>
          <w:sz w:val="22"/>
          <w:szCs w:val="22"/>
        </w:rPr>
        <w:t xml:space="preserve">  </w:t>
      </w:r>
      <w:r w:rsidRPr="00936CAB">
        <w:rPr>
          <w:rFonts w:asciiTheme="minorEastAsia" w:eastAsiaTheme="minorEastAsia" w:hAnsiTheme="minorEastAsia" w:cs="ＭＳ 明朝" w:hint="eastAsia"/>
          <w:spacing w:val="6"/>
          <w:kern w:val="0"/>
          <w:sz w:val="22"/>
          <w:szCs w:val="22"/>
        </w:rPr>
        <w:t>日</w:t>
      </w:r>
    </w:p>
    <w:p w:rsidR="009742BD" w:rsidRPr="00936CAB" w:rsidRDefault="009742BD" w:rsidP="009742BD">
      <w:pPr>
        <w:wordWrap w:val="0"/>
        <w:autoSpaceDE w:val="0"/>
        <w:autoSpaceDN w:val="0"/>
        <w:adjustRightInd w:val="0"/>
        <w:spacing w:line="421" w:lineRule="exact"/>
        <w:rPr>
          <w:rFonts w:asciiTheme="minorEastAsia" w:eastAsiaTheme="minorEastAsia" w:hAnsiTheme="minorEastAsia" w:cs="ＭＳ 明朝"/>
          <w:spacing w:val="6"/>
          <w:kern w:val="0"/>
          <w:sz w:val="22"/>
          <w:szCs w:val="22"/>
        </w:rPr>
      </w:pPr>
      <w:r w:rsidRPr="00936CAB">
        <w:rPr>
          <w:rFonts w:asciiTheme="minorEastAsia" w:eastAsiaTheme="minorEastAsia" w:hAnsiTheme="minorEastAsia" w:cs="ＭＳ 明朝" w:hint="eastAsia"/>
          <w:spacing w:val="3"/>
          <w:kern w:val="0"/>
          <w:sz w:val="22"/>
          <w:szCs w:val="22"/>
        </w:rPr>
        <w:t xml:space="preserve"> （あて先）八尾市長</w:t>
      </w:r>
    </w:p>
    <w:p w:rsidR="009742BD" w:rsidRPr="00936CAB" w:rsidRDefault="009742BD" w:rsidP="009742BD">
      <w:pPr>
        <w:wordWrap w:val="0"/>
        <w:autoSpaceDE w:val="0"/>
        <w:autoSpaceDN w:val="0"/>
        <w:adjustRightInd w:val="0"/>
        <w:spacing w:line="421" w:lineRule="exact"/>
        <w:ind w:leftChars="1620" w:left="3402"/>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3"/>
          <w:kern w:val="0"/>
          <w:sz w:val="22"/>
          <w:szCs w:val="22"/>
        </w:rPr>
        <w:t xml:space="preserve">住　所　</w:t>
      </w:r>
    </w:p>
    <w:p w:rsidR="009742BD" w:rsidRPr="00936CAB" w:rsidRDefault="009742BD" w:rsidP="009742BD">
      <w:pPr>
        <w:wordWrap w:val="0"/>
        <w:autoSpaceDE w:val="0"/>
        <w:autoSpaceDN w:val="0"/>
        <w:adjustRightInd w:val="0"/>
        <w:spacing w:line="421" w:lineRule="exact"/>
        <w:ind w:leftChars="1620" w:left="3402"/>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3"/>
          <w:kern w:val="0"/>
          <w:sz w:val="22"/>
          <w:szCs w:val="22"/>
        </w:rPr>
        <w:t xml:space="preserve">氏　名　　　              　　　　         </w:t>
      </w:r>
    </w:p>
    <w:p w:rsidR="009742BD" w:rsidRPr="00936CAB" w:rsidRDefault="009742BD" w:rsidP="009742BD">
      <w:pPr>
        <w:rPr>
          <w:rFonts w:asciiTheme="minorEastAsia" w:eastAsiaTheme="minorEastAsia" w:hAnsiTheme="minorEastAsia"/>
          <w:szCs w:val="21"/>
        </w:rPr>
      </w:pPr>
    </w:p>
    <w:p w:rsidR="009742BD" w:rsidRPr="00936CAB" w:rsidRDefault="009742BD" w:rsidP="009742BD">
      <w:pPr>
        <w:ind w:firstLineChars="100" w:firstLine="210"/>
        <w:rPr>
          <w:rFonts w:asciiTheme="minorEastAsia" w:eastAsiaTheme="minorEastAsia" w:hAnsiTheme="minorEastAsia"/>
          <w:szCs w:val="21"/>
        </w:rPr>
      </w:pPr>
      <w:r w:rsidRPr="00936CAB">
        <w:rPr>
          <w:rFonts w:asciiTheme="minorEastAsia" w:eastAsiaTheme="minorEastAsia" w:hAnsiTheme="minorEastAsia" w:hint="eastAsia"/>
          <w:szCs w:val="21"/>
        </w:rPr>
        <w:t>就学前の子どもに関する教育、保育等の総合的な提供の推進に関する法律の一部を改正する法律（平成２４年法律第６６号）附則第４条第２項の規定により読み替えて適用する就学前の子どもに関する教育、保育等の総合的な提供の推進に関する法律第１７条第２項各号のいずれにも該当しないことを誓約いたします。</w:t>
      </w:r>
    </w:p>
    <w:p w:rsidR="009742BD" w:rsidRPr="00936CAB" w:rsidRDefault="009742BD" w:rsidP="009742BD">
      <w:pPr>
        <w:rPr>
          <w:rFonts w:asciiTheme="minorEastAsia" w:eastAsiaTheme="minorEastAsia" w:hAnsiTheme="minorEastAsia"/>
          <w:szCs w:val="21"/>
        </w:rPr>
      </w:pPr>
    </w:p>
    <w:p w:rsidR="009742BD" w:rsidRPr="00936CAB" w:rsidRDefault="009742BD" w:rsidP="009742BD">
      <w:pPr>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就学前の子どもに関する教育、保育等の総合的な提供の推進に関する法律（抜粋）</w:t>
      </w:r>
    </w:p>
    <w:p w:rsidR="009742BD" w:rsidRPr="00936CAB" w:rsidRDefault="009742BD" w:rsidP="009742BD">
      <w:pPr>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第１７条　（略）</w:t>
      </w:r>
    </w:p>
    <w:p w:rsidR="009742BD" w:rsidRPr="00936CAB" w:rsidRDefault="009742BD" w:rsidP="009742BD">
      <w:pPr>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２　（略）</w:t>
      </w:r>
    </w:p>
    <w:p w:rsidR="009742BD" w:rsidRPr="00936CAB" w:rsidRDefault="009742BD" w:rsidP="009742BD">
      <w:pPr>
        <w:spacing w:line="240" w:lineRule="exact"/>
        <w:ind w:left="20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（１） 申請者が、この法律その他国民の福祉若しくは学校教育に関する法律で政令で定めるものの規定により罰金の刑に処せられ、その執行を終わり、又は執行を受けることがなくなるまでの者であるとき。</w:t>
      </w:r>
    </w:p>
    <w:p w:rsidR="009742BD" w:rsidRPr="00936CAB" w:rsidRDefault="009742BD" w:rsidP="009742BD">
      <w:pPr>
        <w:spacing w:line="240" w:lineRule="exact"/>
        <w:ind w:left="20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（２） 申請者が、労働に関する法律の規定であって政令で定めるものにより罰金の刑に処せられ、その執行を終わり、又は執行を受けることがなくなるまでの者であるとき。</w:t>
      </w:r>
    </w:p>
    <w:p w:rsidR="009742BD" w:rsidRPr="00936CAB" w:rsidRDefault="009742BD" w:rsidP="009742BD">
      <w:pPr>
        <w:spacing w:line="240" w:lineRule="exact"/>
        <w:ind w:left="20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（３） 申請者が、第２２条第１項の規定により認可を取り消され、その取消しの日から起算して５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rsidR="009742BD" w:rsidRPr="00936CAB" w:rsidRDefault="009742BD" w:rsidP="009742BD">
      <w:pPr>
        <w:spacing w:line="240" w:lineRule="exact"/>
        <w:ind w:left="20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（４） 申請者が、第２２条第１項の規定による認可の取消しの処分に係る行政手続法第１５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9742BD" w:rsidRPr="00936CAB" w:rsidRDefault="009742BD" w:rsidP="009742BD">
      <w:pPr>
        <w:spacing w:line="240" w:lineRule="exact"/>
        <w:ind w:left="20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（５） 申請者が、第１９条第１項の規定による検査が行われた日から聴聞決定予定日（当該検査の結果に基づき第２２条第１項の規定による認可の取消しの処分に係る聴聞を行うか否かの決定をすることが見込まれる日として主務省令で定めるところにより都道府県知事が当該申請者に当該検査が行われた日から１０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9742BD" w:rsidRPr="00936CAB" w:rsidRDefault="009742BD" w:rsidP="009742BD">
      <w:pPr>
        <w:spacing w:line="240" w:lineRule="exact"/>
        <w:ind w:left="20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（６） 申請者が、認可の申請前５年以内に教育又は保育に関し不正又は著しく不当な行為をした者であるとき。</w:t>
      </w:r>
    </w:p>
    <w:p w:rsidR="009742BD" w:rsidRPr="00936CAB" w:rsidRDefault="009742BD" w:rsidP="009742BD">
      <w:pPr>
        <w:spacing w:line="240" w:lineRule="exact"/>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（７） 申請者の役員又はその長のうちに次のいずれかに該当する者があるとき。</w:t>
      </w:r>
    </w:p>
    <w:p w:rsidR="009742BD" w:rsidRPr="00936CAB" w:rsidRDefault="009742BD" w:rsidP="009742BD">
      <w:pPr>
        <w:spacing w:line="240" w:lineRule="exact"/>
        <w:ind w:firstLineChars="100" w:firstLine="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イ 禁錮以上の刑に処せられ、その執行を終わり、又は執行を受けることがなくなるまでの者</w:t>
      </w:r>
    </w:p>
    <w:p w:rsidR="009742BD" w:rsidRPr="00936CAB" w:rsidRDefault="009742BD" w:rsidP="009742BD">
      <w:pPr>
        <w:spacing w:line="240" w:lineRule="exact"/>
        <w:ind w:firstLineChars="100" w:firstLine="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ロ 第１号、第２号又は前号に該当する者</w:t>
      </w:r>
    </w:p>
    <w:p w:rsidR="009742BD" w:rsidRPr="00936CAB" w:rsidRDefault="009742BD" w:rsidP="009742BD">
      <w:pPr>
        <w:spacing w:line="240" w:lineRule="exact"/>
        <w:ind w:leftChars="100" w:left="41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ハ 第２２条第１項の規定により認可を取り消された幼保連携型認定こども園において、当該取消しの処分に係る行政手続法第１５条の規定による通知があった日前６０日以内にその幼保連携型認定こども園の設置者の役員又はその園長であった者で当該取消しの日から起算して５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9742BD" w:rsidRPr="00936CAB" w:rsidRDefault="009742BD" w:rsidP="009742BD">
      <w:pPr>
        <w:spacing w:line="240" w:lineRule="exact"/>
        <w:ind w:leftChars="100" w:left="41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ニ 第４号に規定する期間内に前項の規定により廃止した幼保連携型認定こども園（当該廃止について相当の理由がある幼保連携型認定こども園を除く。）において、同号の通知の日前６０日以内にその設置者の役員又はその長であった者で当該廃止の認可の日から起算して５年を経過しないもの</w:t>
      </w:r>
    </w:p>
    <w:p w:rsidR="009742BD" w:rsidRPr="00936CAB" w:rsidRDefault="009742BD" w:rsidP="009742BD">
      <w:pPr>
        <w:spacing w:line="240" w:lineRule="exact"/>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３－７　（略）</w:t>
      </w:r>
    </w:p>
    <w:p w:rsidR="009742BD" w:rsidRPr="00936CAB" w:rsidRDefault="009742BD" w:rsidP="009742BD">
      <w:pPr>
        <w:spacing w:line="240" w:lineRule="exact"/>
        <w:rPr>
          <w:rFonts w:asciiTheme="minorEastAsia" w:eastAsiaTheme="minorEastAsia" w:hAnsiTheme="minorEastAsia"/>
          <w:kern w:val="0"/>
          <w:sz w:val="20"/>
          <w:szCs w:val="21"/>
        </w:rPr>
      </w:pP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就学前の子どもに関する教育、保育等の総合的な提供の推進に関する法律の一部を改正する法律（抜粋）</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 xml:space="preserve">　　　附　則</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第４条　（略）</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２　前項の規定により幼保連携型認定こども園を設置しようとする者（法人以外の者に限る。）に係る新認定こども園法第17条第２項の規定の適用については、「一　申請者が、この法律その他国民の福祉若しくは学校教育に関する法律で政令で定めるものの規定により罰金の刑に処せられ、その執行を終わり、又は執行を受けることがなくなるまでの者であるとき。」とあるのは、「一　申請者が、禁錮以上の刑に処せられ、その執行を終わり、又は執行を受けることがなくなるまでの者であるとき。　一の二　申請者が、この法律その他国民の福祉若しくは学校教育に関する法律で政令で定めるものの規定により罰金の刑に処せられ、その執行を終わり、又は執行を受けることがなくなるまでの者であるとき。」とするほか、必要的な技術的読替えは、政令で定める。</w:t>
      </w:r>
    </w:p>
    <w:p w:rsidR="009742BD" w:rsidRPr="00936CAB" w:rsidRDefault="009742BD" w:rsidP="009742BD">
      <w:pPr>
        <w:rPr>
          <w:rFonts w:asciiTheme="minorEastAsia" w:eastAsiaTheme="minorEastAsia" w:hAnsiTheme="minorEastAsia"/>
          <w:szCs w:val="21"/>
        </w:rPr>
      </w:pPr>
      <w:r w:rsidRPr="00936CAB">
        <w:rPr>
          <w:rFonts w:asciiTheme="minorEastAsia" w:eastAsiaTheme="minorEastAsia" w:hAnsiTheme="minorEastAsia" w:hint="eastAsia"/>
          <w:szCs w:val="21"/>
        </w:rPr>
        <w:t>３　（略）</w:t>
      </w:r>
    </w:p>
    <w:p w:rsidR="009742BD" w:rsidRPr="00936CAB" w:rsidRDefault="009742BD" w:rsidP="009742BD">
      <w:pPr>
        <w:rPr>
          <w:rFonts w:asciiTheme="minorEastAsia" w:eastAsiaTheme="minorEastAsia" w:hAnsiTheme="minorEastAsia"/>
          <w:szCs w:val="21"/>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p w:rsidR="009742BD" w:rsidRPr="00936CAB" w:rsidRDefault="009742BD" w:rsidP="009742BD">
      <w:pPr>
        <w:rPr>
          <w:rFonts w:asciiTheme="minorEastAsia" w:eastAsiaTheme="minorEastAsia" w:hAnsiTheme="minorEastAsia"/>
          <w:szCs w:val="18"/>
        </w:rPr>
      </w:pPr>
    </w:p>
    <w:sectPr w:rsidR="009742BD" w:rsidRPr="00936CAB" w:rsidSect="00A63955">
      <w:pgSz w:w="11906" w:h="16838" w:code="9"/>
      <w:pgMar w:top="1418" w:right="1134" w:bottom="851" w:left="1134" w:header="720" w:footer="720" w:gutter="0"/>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07D" w:rsidRDefault="0078107D" w:rsidP="00542321">
      <w:r>
        <w:separator/>
      </w:r>
    </w:p>
  </w:endnote>
  <w:endnote w:type="continuationSeparator" w:id="0">
    <w:p w:rsidR="0078107D" w:rsidRDefault="0078107D"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07D" w:rsidRDefault="0078107D" w:rsidP="00542321">
      <w:r>
        <w:separator/>
      </w:r>
    </w:p>
  </w:footnote>
  <w:footnote w:type="continuationSeparator" w:id="0">
    <w:p w:rsidR="0078107D" w:rsidRDefault="0078107D"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FB4"/>
    <w:rsid w:val="00011423"/>
    <w:rsid w:val="0001182E"/>
    <w:rsid w:val="000178BD"/>
    <w:rsid w:val="00017DA0"/>
    <w:rsid w:val="00020171"/>
    <w:rsid w:val="00020FD2"/>
    <w:rsid w:val="00024170"/>
    <w:rsid w:val="00024EDD"/>
    <w:rsid w:val="00025D0D"/>
    <w:rsid w:val="00031196"/>
    <w:rsid w:val="0003371F"/>
    <w:rsid w:val="00042FCC"/>
    <w:rsid w:val="000570D6"/>
    <w:rsid w:val="00057E3F"/>
    <w:rsid w:val="000622B6"/>
    <w:rsid w:val="0007712F"/>
    <w:rsid w:val="00081264"/>
    <w:rsid w:val="00081319"/>
    <w:rsid w:val="00081C7E"/>
    <w:rsid w:val="000844FE"/>
    <w:rsid w:val="00085E9D"/>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357"/>
    <w:rsid w:val="001A2C3F"/>
    <w:rsid w:val="001A368C"/>
    <w:rsid w:val="001A4A14"/>
    <w:rsid w:val="001B627A"/>
    <w:rsid w:val="001C4C24"/>
    <w:rsid w:val="001D2357"/>
    <w:rsid w:val="001D3271"/>
    <w:rsid w:val="001D4A27"/>
    <w:rsid w:val="001E0191"/>
    <w:rsid w:val="001E2382"/>
    <w:rsid w:val="001E297B"/>
    <w:rsid w:val="001E3F58"/>
    <w:rsid w:val="001E4DF0"/>
    <w:rsid w:val="001E5A19"/>
    <w:rsid w:val="001E7597"/>
    <w:rsid w:val="001F1466"/>
    <w:rsid w:val="001F655F"/>
    <w:rsid w:val="002010AF"/>
    <w:rsid w:val="00202339"/>
    <w:rsid w:val="0020325C"/>
    <w:rsid w:val="00205A46"/>
    <w:rsid w:val="00206653"/>
    <w:rsid w:val="002074D6"/>
    <w:rsid w:val="00212918"/>
    <w:rsid w:val="00213798"/>
    <w:rsid w:val="00214C27"/>
    <w:rsid w:val="002203C8"/>
    <w:rsid w:val="002226D1"/>
    <w:rsid w:val="0022299D"/>
    <w:rsid w:val="00223C43"/>
    <w:rsid w:val="002274B4"/>
    <w:rsid w:val="002275CA"/>
    <w:rsid w:val="0023450D"/>
    <w:rsid w:val="00236098"/>
    <w:rsid w:val="00242415"/>
    <w:rsid w:val="00245055"/>
    <w:rsid w:val="00251417"/>
    <w:rsid w:val="00253869"/>
    <w:rsid w:val="00261625"/>
    <w:rsid w:val="00262407"/>
    <w:rsid w:val="002707EA"/>
    <w:rsid w:val="00275D6C"/>
    <w:rsid w:val="00275F03"/>
    <w:rsid w:val="00280144"/>
    <w:rsid w:val="00280663"/>
    <w:rsid w:val="00284FB1"/>
    <w:rsid w:val="002904D2"/>
    <w:rsid w:val="002A06F4"/>
    <w:rsid w:val="002A2BFE"/>
    <w:rsid w:val="002A33FF"/>
    <w:rsid w:val="002A3F02"/>
    <w:rsid w:val="002A7371"/>
    <w:rsid w:val="002A7BCC"/>
    <w:rsid w:val="002B2767"/>
    <w:rsid w:val="002B757B"/>
    <w:rsid w:val="002C140B"/>
    <w:rsid w:val="002C4BF4"/>
    <w:rsid w:val="002C5027"/>
    <w:rsid w:val="002D1C7B"/>
    <w:rsid w:val="002D39AC"/>
    <w:rsid w:val="002E1207"/>
    <w:rsid w:val="002E467C"/>
    <w:rsid w:val="002E55A2"/>
    <w:rsid w:val="002E60BE"/>
    <w:rsid w:val="002F2252"/>
    <w:rsid w:val="002F24D6"/>
    <w:rsid w:val="002F7791"/>
    <w:rsid w:val="00306CEB"/>
    <w:rsid w:val="0030753B"/>
    <w:rsid w:val="00321603"/>
    <w:rsid w:val="00322F33"/>
    <w:rsid w:val="00327CCF"/>
    <w:rsid w:val="003343C7"/>
    <w:rsid w:val="00340F98"/>
    <w:rsid w:val="00353D30"/>
    <w:rsid w:val="003561B1"/>
    <w:rsid w:val="003614B6"/>
    <w:rsid w:val="003727EE"/>
    <w:rsid w:val="00372D31"/>
    <w:rsid w:val="00375BE5"/>
    <w:rsid w:val="0038252C"/>
    <w:rsid w:val="003833F1"/>
    <w:rsid w:val="003865EA"/>
    <w:rsid w:val="0038670F"/>
    <w:rsid w:val="003A0554"/>
    <w:rsid w:val="003A0D20"/>
    <w:rsid w:val="003A582A"/>
    <w:rsid w:val="003A6126"/>
    <w:rsid w:val="003B6A87"/>
    <w:rsid w:val="003C186D"/>
    <w:rsid w:val="003C227B"/>
    <w:rsid w:val="003C3835"/>
    <w:rsid w:val="003C50A0"/>
    <w:rsid w:val="003C749E"/>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47505"/>
    <w:rsid w:val="00454DA9"/>
    <w:rsid w:val="00457ED9"/>
    <w:rsid w:val="0046060D"/>
    <w:rsid w:val="0046115C"/>
    <w:rsid w:val="004612F6"/>
    <w:rsid w:val="00461ECB"/>
    <w:rsid w:val="00462765"/>
    <w:rsid w:val="004660DB"/>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B06D4"/>
    <w:rsid w:val="005C6216"/>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75A9C"/>
    <w:rsid w:val="00680611"/>
    <w:rsid w:val="00682BBE"/>
    <w:rsid w:val="00685CDF"/>
    <w:rsid w:val="00687ADF"/>
    <w:rsid w:val="006948D1"/>
    <w:rsid w:val="00696F05"/>
    <w:rsid w:val="006A6E08"/>
    <w:rsid w:val="006B08AE"/>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43D3C"/>
    <w:rsid w:val="00746EB0"/>
    <w:rsid w:val="00750E81"/>
    <w:rsid w:val="0075190B"/>
    <w:rsid w:val="0075206D"/>
    <w:rsid w:val="0075284B"/>
    <w:rsid w:val="00756945"/>
    <w:rsid w:val="00763553"/>
    <w:rsid w:val="0076494E"/>
    <w:rsid w:val="0077065E"/>
    <w:rsid w:val="00775BE1"/>
    <w:rsid w:val="00776060"/>
    <w:rsid w:val="0078107D"/>
    <w:rsid w:val="00792967"/>
    <w:rsid w:val="00795F4E"/>
    <w:rsid w:val="007A0D1C"/>
    <w:rsid w:val="007A0E42"/>
    <w:rsid w:val="007A215F"/>
    <w:rsid w:val="007B14BB"/>
    <w:rsid w:val="007B27B5"/>
    <w:rsid w:val="007B2EFC"/>
    <w:rsid w:val="007C01F7"/>
    <w:rsid w:val="007C154D"/>
    <w:rsid w:val="007D1F17"/>
    <w:rsid w:val="007D4E44"/>
    <w:rsid w:val="007E01D9"/>
    <w:rsid w:val="007E1070"/>
    <w:rsid w:val="007E210E"/>
    <w:rsid w:val="007E4A0E"/>
    <w:rsid w:val="007F1540"/>
    <w:rsid w:val="007F5759"/>
    <w:rsid w:val="00803978"/>
    <w:rsid w:val="008058FF"/>
    <w:rsid w:val="0081579B"/>
    <w:rsid w:val="008222AB"/>
    <w:rsid w:val="00827A11"/>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251D"/>
    <w:rsid w:val="008A3B2D"/>
    <w:rsid w:val="008A4C84"/>
    <w:rsid w:val="008A7006"/>
    <w:rsid w:val="008B5EB6"/>
    <w:rsid w:val="008B6D63"/>
    <w:rsid w:val="008B7DF6"/>
    <w:rsid w:val="008C5453"/>
    <w:rsid w:val="008D5395"/>
    <w:rsid w:val="008E2ABF"/>
    <w:rsid w:val="008E2E10"/>
    <w:rsid w:val="008E3371"/>
    <w:rsid w:val="008E6676"/>
    <w:rsid w:val="008F1168"/>
    <w:rsid w:val="008F431D"/>
    <w:rsid w:val="008F7DA5"/>
    <w:rsid w:val="0090012A"/>
    <w:rsid w:val="00900A6E"/>
    <w:rsid w:val="00900FAF"/>
    <w:rsid w:val="0090490D"/>
    <w:rsid w:val="00907F6D"/>
    <w:rsid w:val="00910A12"/>
    <w:rsid w:val="0091669B"/>
    <w:rsid w:val="00916D5E"/>
    <w:rsid w:val="0092207A"/>
    <w:rsid w:val="00923701"/>
    <w:rsid w:val="00931C64"/>
    <w:rsid w:val="00932003"/>
    <w:rsid w:val="0093322B"/>
    <w:rsid w:val="00936558"/>
    <w:rsid w:val="00936CAB"/>
    <w:rsid w:val="009401A9"/>
    <w:rsid w:val="00940A2C"/>
    <w:rsid w:val="0094291F"/>
    <w:rsid w:val="009454E1"/>
    <w:rsid w:val="009540E3"/>
    <w:rsid w:val="00957937"/>
    <w:rsid w:val="009742BD"/>
    <w:rsid w:val="00990432"/>
    <w:rsid w:val="00992586"/>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E2F55"/>
    <w:rsid w:val="009E4CAE"/>
    <w:rsid w:val="00A05676"/>
    <w:rsid w:val="00A117CC"/>
    <w:rsid w:val="00A13666"/>
    <w:rsid w:val="00A21806"/>
    <w:rsid w:val="00A21C92"/>
    <w:rsid w:val="00A23CB1"/>
    <w:rsid w:val="00A371B3"/>
    <w:rsid w:val="00A41026"/>
    <w:rsid w:val="00A53471"/>
    <w:rsid w:val="00A61777"/>
    <w:rsid w:val="00A62962"/>
    <w:rsid w:val="00A62D99"/>
    <w:rsid w:val="00A63955"/>
    <w:rsid w:val="00A64192"/>
    <w:rsid w:val="00A6471E"/>
    <w:rsid w:val="00A71803"/>
    <w:rsid w:val="00A71C7F"/>
    <w:rsid w:val="00A8046C"/>
    <w:rsid w:val="00A85624"/>
    <w:rsid w:val="00A907E8"/>
    <w:rsid w:val="00A9130E"/>
    <w:rsid w:val="00A92472"/>
    <w:rsid w:val="00A93051"/>
    <w:rsid w:val="00AA395C"/>
    <w:rsid w:val="00AA5053"/>
    <w:rsid w:val="00AB330D"/>
    <w:rsid w:val="00AC380D"/>
    <w:rsid w:val="00AC5825"/>
    <w:rsid w:val="00AE0905"/>
    <w:rsid w:val="00AE23EE"/>
    <w:rsid w:val="00AE2875"/>
    <w:rsid w:val="00AE6BFF"/>
    <w:rsid w:val="00AF4758"/>
    <w:rsid w:val="00B01AF9"/>
    <w:rsid w:val="00B03694"/>
    <w:rsid w:val="00B05093"/>
    <w:rsid w:val="00B07D30"/>
    <w:rsid w:val="00B11918"/>
    <w:rsid w:val="00B151C1"/>
    <w:rsid w:val="00B31A16"/>
    <w:rsid w:val="00B31B96"/>
    <w:rsid w:val="00B401C3"/>
    <w:rsid w:val="00B43448"/>
    <w:rsid w:val="00B43D4D"/>
    <w:rsid w:val="00B53480"/>
    <w:rsid w:val="00B54680"/>
    <w:rsid w:val="00B73BD1"/>
    <w:rsid w:val="00B75E0F"/>
    <w:rsid w:val="00B846D9"/>
    <w:rsid w:val="00B86455"/>
    <w:rsid w:val="00B96ABE"/>
    <w:rsid w:val="00BC2171"/>
    <w:rsid w:val="00BC397D"/>
    <w:rsid w:val="00BC3FCB"/>
    <w:rsid w:val="00BD0F45"/>
    <w:rsid w:val="00BD48BD"/>
    <w:rsid w:val="00BD4D36"/>
    <w:rsid w:val="00BE18AC"/>
    <w:rsid w:val="00BE6F23"/>
    <w:rsid w:val="00BE7143"/>
    <w:rsid w:val="00BF6B88"/>
    <w:rsid w:val="00C0153E"/>
    <w:rsid w:val="00C01712"/>
    <w:rsid w:val="00C02F30"/>
    <w:rsid w:val="00C0417B"/>
    <w:rsid w:val="00C07FE9"/>
    <w:rsid w:val="00C1096F"/>
    <w:rsid w:val="00C11BD3"/>
    <w:rsid w:val="00C12B00"/>
    <w:rsid w:val="00C13220"/>
    <w:rsid w:val="00C14447"/>
    <w:rsid w:val="00C20242"/>
    <w:rsid w:val="00C27440"/>
    <w:rsid w:val="00C31335"/>
    <w:rsid w:val="00C335F7"/>
    <w:rsid w:val="00C34D31"/>
    <w:rsid w:val="00C37490"/>
    <w:rsid w:val="00C40C22"/>
    <w:rsid w:val="00C40EF8"/>
    <w:rsid w:val="00C41BCB"/>
    <w:rsid w:val="00C42C3A"/>
    <w:rsid w:val="00C553E3"/>
    <w:rsid w:val="00C55A87"/>
    <w:rsid w:val="00C67B14"/>
    <w:rsid w:val="00C70916"/>
    <w:rsid w:val="00C71A2E"/>
    <w:rsid w:val="00C76368"/>
    <w:rsid w:val="00C80A7C"/>
    <w:rsid w:val="00C8131B"/>
    <w:rsid w:val="00C816E3"/>
    <w:rsid w:val="00C824D3"/>
    <w:rsid w:val="00C87C55"/>
    <w:rsid w:val="00C92FD3"/>
    <w:rsid w:val="00CA1C4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068E6"/>
    <w:rsid w:val="00D100D8"/>
    <w:rsid w:val="00D11E80"/>
    <w:rsid w:val="00D135D5"/>
    <w:rsid w:val="00D217A9"/>
    <w:rsid w:val="00D23DA5"/>
    <w:rsid w:val="00D26457"/>
    <w:rsid w:val="00D27431"/>
    <w:rsid w:val="00D3085E"/>
    <w:rsid w:val="00D30B39"/>
    <w:rsid w:val="00D473D1"/>
    <w:rsid w:val="00D61DE2"/>
    <w:rsid w:val="00D701DA"/>
    <w:rsid w:val="00D723C5"/>
    <w:rsid w:val="00D76E97"/>
    <w:rsid w:val="00D86624"/>
    <w:rsid w:val="00D91AA4"/>
    <w:rsid w:val="00DA0393"/>
    <w:rsid w:val="00DA0C95"/>
    <w:rsid w:val="00DB0903"/>
    <w:rsid w:val="00DB1F0F"/>
    <w:rsid w:val="00DB75A4"/>
    <w:rsid w:val="00DC0718"/>
    <w:rsid w:val="00DC2EDB"/>
    <w:rsid w:val="00DC4883"/>
    <w:rsid w:val="00DC4E15"/>
    <w:rsid w:val="00DC5DE9"/>
    <w:rsid w:val="00DD2A75"/>
    <w:rsid w:val="00DD4D74"/>
    <w:rsid w:val="00DD6412"/>
    <w:rsid w:val="00DE1641"/>
    <w:rsid w:val="00DE36E2"/>
    <w:rsid w:val="00DE6EFD"/>
    <w:rsid w:val="00E05C14"/>
    <w:rsid w:val="00E071A0"/>
    <w:rsid w:val="00E100D9"/>
    <w:rsid w:val="00E11DF7"/>
    <w:rsid w:val="00E13C26"/>
    <w:rsid w:val="00E140FC"/>
    <w:rsid w:val="00E23382"/>
    <w:rsid w:val="00E24584"/>
    <w:rsid w:val="00E2769E"/>
    <w:rsid w:val="00E32334"/>
    <w:rsid w:val="00E33907"/>
    <w:rsid w:val="00E40133"/>
    <w:rsid w:val="00E43C02"/>
    <w:rsid w:val="00E755F6"/>
    <w:rsid w:val="00E82446"/>
    <w:rsid w:val="00E84117"/>
    <w:rsid w:val="00E914BD"/>
    <w:rsid w:val="00EA2898"/>
    <w:rsid w:val="00EA3F0D"/>
    <w:rsid w:val="00EA4FE0"/>
    <w:rsid w:val="00EB0670"/>
    <w:rsid w:val="00EC2987"/>
    <w:rsid w:val="00ED29CC"/>
    <w:rsid w:val="00ED3CF9"/>
    <w:rsid w:val="00ED6DAF"/>
    <w:rsid w:val="00EE5A50"/>
    <w:rsid w:val="00EE6135"/>
    <w:rsid w:val="00EE77DA"/>
    <w:rsid w:val="00EF176D"/>
    <w:rsid w:val="00EF1FE3"/>
    <w:rsid w:val="00EF5224"/>
    <w:rsid w:val="00EF627E"/>
    <w:rsid w:val="00EF7EC1"/>
    <w:rsid w:val="00F00532"/>
    <w:rsid w:val="00F14C30"/>
    <w:rsid w:val="00F247BB"/>
    <w:rsid w:val="00F266D7"/>
    <w:rsid w:val="00F306F5"/>
    <w:rsid w:val="00F35C7D"/>
    <w:rsid w:val="00F36F35"/>
    <w:rsid w:val="00F41F02"/>
    <w:rsid w:val="00F526A3"/>
    <w:rsid w:val="00F53CC6"/>
    <w:rsid w:val="00F55981"/>
    <w:rsid w:val="00F55BE1"/>
    <w:rsid w:val="00F61700"/>
    <w:rsid w:val="00F64D0D"/>
    <w:rsid w:val="00F81CE9"/>
    <w:rsid w:val="00F824C6"/>
    <w:rsid w:val="00F8397B"/>
    <w:rsid w:val="00F8653D"/>
    <w:rsid w:val="00F913C5"/>
    <w:rsid w:val="00F96B34"/>
    <w:rsid w:val="00FA0A25"/>
    <w:rsid w:val="00FA4ED1"/>
    <w:rsid w:val="00FA5FA8"/>
    <w:rsid w:val="00FB0B99"/>
    <w:rsid w:val="00FB1295"/>
    <w:rsid w:val="00FC079A"/>
    <w:rsid w:val="00FC2542"/>
    <w:rsid w:val="00FC27E2"/>
    <w:rsid w:val="00FC5724"/>
    <w:rsid w:val="00FD0497"/>
    <w:rsid w:val="00FD2D9E"/>
    <w:rsid w:val="00FD4276"/>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3BA8190C-C359-4CE4-8902-1C0FDAB6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C871-27EF-4596-ADDF-F6092CE0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2213</Words>
  <Characters>203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村木　祥之</cp:lastModifiedBy>
  <cp:revision>3</cp:revision>
  <cp:lastPrinted>2021-04-14T09:46:00Z</cp:lastPrinted>
  <dcterms:created xsi:type="dcterms:W3CDTF">2021-04-23T02:23:00Z</dcterms:created>
  <dcterms:modified xsi:type="dcterms:W3CDTF">2021-04-23T02:28:00Z</dcterms:modified>
</cp:coreProperties>
</file>