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A263E" w14:textId="77777777" w:rsidR="00275D6C" w:rsidRPr="00596572" w:rsidRDefault="00275D6C" w:rsidP="00275D6C">
      <w:pPr>
        <w:rPr>
          <w:rFonts w:asciiTheme="minorEastAsia" w:eastAsiaTheme="minorEastAsia" w:hAnsiTheme="minorEastAsia"/>
          <w:kern w:val="0"/>
          <w:szCs w:val="21"/>
        </w:rPr>
      </w:pPr>
      <w:r w:rsidRPr="00596572">
        <w:rPr>
          <w:rFonts w:asciiTheme="minorEastAsia" w:eastAsiaTheme="minorEastAsia" w:hAnsiTheme="minorEastAsia" w:hint="eastAsia"/>
          <w:kern w:val="0"/>
          <w:szCs w:val="21"/>
        </w:rPr>
        <w:t>（別添１４）</w:t>
      </w:r>
    </w:p>
    <w:p w14:paraId="44D9C182" w14:textId="77777777" w:rsidR="00275D6C" w:rsidRPr="00596572" w:rsidRDefault="00275D6C" w:rsidP="00275D6C">
      <w:pPr>
        <w:ind w:firstLineChars="700" w:firstLine="1470"/>
        <w:rPr>
          <w:rFonts w:asciiTheme="minorEastAsia" w:eastAsiaTheme="minorEastAsia" w:hAnsiTheme="minorEastAsia"/>
          <w:kern w:val="0"/>
          <w:szCs w:val="21"/>
        </w:rPr>
      </w:pPr>
      <w:r w:rsidRPr="00596572">
        <w:rPr>
          <w:rFonts w:asciiTheme="minorEastAsia" w:eastAsiaTheme="minorEastAsia" w:hAnsiTheme="minorEastAsia" w:hint="eastAsia"/>
          <w:kern w:val="0"/>
          <w:szCs w:val="21"/>
        </w:rPr>
        <w:t>就学前の子どもに関する教育、保育等の総合的な提供の推進に関する法律</w:t>
      </w:r>
    </w:p>
    <w:p w14:paraId="70E17FC6" w14:textId="77777777" w:rsidR="00275D6C" w:rsidRPr="00596572" w:rsidRDefault="00275D6C" w:rsidP="00275D6C">
      <w:pPr>
        <w:ind w:firstLineChars="700" w:firstLine="1470"/>
        <w:rPr>
          <w:rFonts w:asciiTheme="minorEastAsia" w:eastAsiaTheme="minorEastAsia" w:hAnsiTheme="minorEastAsia"/>
          <w:kern w:val="0"/>
          <w:szCs w:val="21"/>
        </w:rPr>
      </w:pPr>
      <w:r w:rsidRPr="00596572">
        <w:rPr>
          <w:rFonts w:asciiTheme="minorEastAsia" w:eastAsiaTheme="minorEastAsia" w:hAnsiTheme="minorEastAsia" w:hint="eastAsia"/>
          <w:kern w:val="0"/>
          <w:szCs w:val="21"/>
        </w:rPr>
        <w:t>第１７条第２項各号のいずれにも該当しない旨の誓約書</w:t>
      </w:r>
    </w:p>
    <w:p w14:paraId="15EFD02F" w14:textId="77777777" w:rsidR="00275D6C" w:rsidRPr="00596572" w:rsidRDefault="00275D6C" w:rsidP="00275D6C">
      <w:pPr>
        <w:rPr>
          <w:rFonts w:asciiTheme="minorEastAsia" w:eastAsiaTheme="minorEastAsia" w:hAnsiTheme="minorEastAsia"/>
          <w:kern w:val="0"/>
          <w:szCs w:val="21"/>
        </w:rPr>
      </w:pPr>
    </w:p>
    <w:p w14:paraId="2C125B4A" w14:textId="77777777" w:rsidR="00275D6C" w:rsidRPr="00596572" w:rsidRDefault="00275D6C" w:rsidP="00275D6C">
      <w:pPr>
        <w:wordWrap w:val="0"/>
        <w:autoSpaceDE w:val="0"/>
        <w:autoSpaceDN w:val="0"/>
        <w:adjustRightInd w:val="0"/>
        <w:spacing w:line="421" w:lineRule="exact"/>
        <w:rPr>
          <w:rFonts w:asciiTheme="minorEastAsia" w:eastAsiaTheme="minorEastAsia" w:hAnsiTheme="minorEastAsia" w:cs="ＭＳ 明朝"/>
          <w:color w:val="000000"/>
          <w:kern w:val="0"/>
          <w:sz w:val="22"/>
          <w:szCs w:val="22"/>
        </w:rPr>
      </w:pPr>
      <w:r w:rsidRPr="00596572">
        <w:rPr>
          <w:rFonts w:asciiTheme="minorEastAsia" w:eastAsiaTheme="minorEastAsia" w:hAnsiTheme="minorEastAsia" w:cs="ＭＳ 明朝" w:hint="eastAsia"/>
          <w:color w:val="000000"/>
          <w:spacing w:val="3"/>
          <w:kern w:val="0"/>
          <w:sz w:val="22"/>
          <w:szCs w:val="22"/>
        </w:rPr>
        <w:t xml:space="preserve">                                                                      </w:t>
      </w:r>
      <w:r w:rsidRPr="00596572">
        <w:rPr>
          <w:rFonts w:asciiTheme="minorEastAsia" w:eastAsiaTheme="minorEastAsia" w:hAnsiTheme="minorEastAsia" w:cs="ＭＳ 明朝" w:hint="eastAsia"/>
          <w:color w:val="000000"/>
          <w:spacing w:val="6"/>
          <w:kern w:val="0"/>
          <w:sz w:val="22"/>
          <w:szCs w:val="22"/>
        </w:rPr>
        <w:t>年</w:t>
      </w:r>
      <w:r w:rsidRPr="00596572">
        <w:rPr>
          <w:rFonts w:asciiTheme="minorEastAsia" w:eastAsiaTheme="minorEastAsia" w:hAnsiTheme="minorEastAsia" w:cs="ＭＳ 明朝" w:hint="eastAsia"/>
          <w:color w:val="000000"/>
          <w:spacing w:val="3"/>
          <w:kern w:val="0"/>
          <w:sz w:val="22"/>
          <w:szCs w:val="22"/>
        </w:rPr>
        <w:t xml:space="preserve">  </w:t>
      </w:r>
      <w:r w:rsidRPr="00596572">
        <w:rPr>
          <w:rFonts w:asciiTheme="minorEastAsia" w:eastAsiaTheme="minorEastAsia" w:hAnsiTheme="minorEastAsia" w:cs="ＭＳ 明朝" w:hint="eastAsia"/>
          <w:color w:val="000000"/>
          <w:spacing w:val="6"/>
          <w:kern w:val="0"/>
          <w:sz w:val="22"/>
          <w:szCs w:val="22"/>
        </w:rPr>
        <w:t>月</w:t>
      </w:r>
      <w:r w:rsidRPr="00596572">
        <w:rPr>
          <w:rFonts w:asciiTheme="minorEastAsia" w:eastAsiaTheme="minorEastAsia" w:hAnsiTheme="minorEastAsia" w:cs="ＭＳ 明朝" w:hint="eastAsia"/>
          <w:color w:val="000000"/>
          <w:spacing w:val="3"/>
          <w:kern w:val="0"/>
          <w:sz w:val="22"/>
          <w:szCs w:val="22"/>
        </w:rPr>
        <w:t xml:space="preserve">  </w:t>
      </w:r>
      <w:r w:rsidRPr="00596572">
        <w:rPr>
          <w:rFonts w:asciiTheme="minorEastAsia" w:eastAsiaTheme="minorEastAsia" w:hAnsiTheme="minorEastAsia" w:cs="ＭＳ 明朝" w:hint="eastAsia"/>
          <w:color w:val="000000"/>
          <w:spacing w:val="6"/>
          <w:kern w:val="0"/>
          <w:sz w:val="22"/>
          <w:szCs w:val="22"/>
        </w:rPr>
        <w:t>日</w:t>
      </w:r>
    </w:p>
    <w:p w14:paraId="5744F2E8" w14:textId="77777777" w:rsidR="00275D6C" w:rsidRPr="00AA3840" w:rsidRDefault="005D256F" w:rsidP="00275D6C">
      <w:pPr>
        <w:wordWrap w:val="0"/>
        <w:autoSpaceDE w:val="0"/>
        <w:autoSpaceDN w:val="0"/>
        <w:adjustRightInd w:val="0"/>
        <w:spacing w:line="421" w:lineRule="exact"/>
        <w:rPr>
          <w:rFonts w:asciiTheme="minorEastAsia" w:eastAsiaTheme="minorEastAsia" w:hAnsiTheme="minorEastAsia" w:cs="ＭＳ 明朝"/>
          <w:spacing w:val="6"/>
          <w:kern w:val="0"/>
          <w:sz w:val="22"/>
          <w:szCs w:val="22"/>
        </w:rPr>
      </w:pPr>
      <w:r w:rsidRPr="00596572">
        <w:rPr>
          <w:rFonts w:asciiTheme="minorEastAsia" w:eastAsiaTheme="minorEastAsia" w:hAnsiTheme="minorEastAsia" w:cs="ＭＳ 明朝" w:hint="eastAsia"/>
          <w:color w:val="FF0000"/>
          <w:spacing w:val="3"/>
          <w:kern w:val="0"/>
          <w:sz w:val="22"/>
          <w:szCs w:val="22"/>
        </w:rPr>
        <w:t xml:space="preserve"> </w:t>
      </w:r>
      <w:r w:rsidRPr="00AA3840">
        <w:rPr>
          <w:rFonts w:asciiTheme="minorEastAsia" w:eastAsiaTheme="minorEastAsia" w:hAnsiTheme="minorEastAsia" w:cs="ＭＳ 明朝" w:hint="eastAsia"/>
          <w:spacing w:val="3"/>
          <w:kern w:val="0"/>
          <w:sz w:val="22"/>
          <w:szCs w:val="22"/>
        </w:rPr>
        <w:t>（あて先）八尾市長</w:t>
      </w:r>
    </w:p>
    <w:p w14:paraId="0B27A3FF" w14:textId="77777777" w:rsidR="00275D6C" w:rsidRPr="00596572" w:rsidRDefault="00275D6C" w:rsidP="00275D6C">
      <w:pPr>
        <w:wordWrap w:val="0"/>
        <w:autoSpaceDE w:val="0"/>
        <w:autoSpaceDN w:val="0"/>
        <w:adjustRightInd w:val="0"/>
        <w:spacing w:line="421" w:lineRule="exact"/>
        <w:ind w:leftChars="1620" w:left="3402"/>
        <w:rPr>
          <w:rFonts w:asciiTheme="minorEastAsia" w:eastAsiaTheme="minorEastAsia" w:hAnsiTheme="minorEastAsia" w:cs="ＭＳ 明朝"/>
          <w:color w:val="000000"/>
          <w:kern w:val="0"/>
          <w:sz w:val="22"/>
          <w:szCs w:val="22"/>
        </w:rPr>
      </w:pPr>
      <w:r w:rsidRPr="00596572">
        <w:rPr>
          <w:rFonts w:asciiTheme="minorEastAsia" w:eastAsiaTheme="minorEastAsia" w:hAnsiTheme="minorEastAsia" w:cs="ＭＳ 明朝" w:hint="eastAsia"/>
          <w:color w:val="000000"/>
          <w:spacing w:val="3"/>
          <w:kern w:val="0"/>
          <w:sz w:val="22"/>
          <w:szCs w:val="22"/>
        </w:rPr>
        <w:t xml:space="preserve">住　所　</w:t>
      </w:r>
    </w:p>
    <w:p w14:paraId="0ACB2ED4" w14:textId="58523B31" w:rsidR="00275D6C" w:rsidRPr="00596572" w:rsidRDefault="00275D6C" w:rsidP="00275D6C">
      <w:pPr>
        <w:wordWrap w:val="0"/>
        <w:autoSpaceDE w:val="0"/>
        <w:autoSpaceDN w:val="0"/>
        <w:adjustRightInd w:val="0"/>
        <w:spacing w:line="421" w:lineRule="exact"/>
        <w:ind w:leftChars="1620" w:left="3402"/>
        <w:rPr>
          <w:rFonts w:asciiTheme="minorEastAsia" w:eastAsiaTheme="minorEastAsia" w:hAnsiTheme="minorEastAsia" w:cs="ＭＳ 明朝"/>
          <w:color w:val="000000"/>
          <w:kern w:val="0"/>
          <w:sz w:val="22"/>
          <w:szCs w:val="22"/>
        </w:rPr>
      </w:pPr>
      <w:r w:rsidRPr="00596572">
        <w:rPr>
          <w:rFonts w:asciiTheme="minorEastAsia" w:eastAsiaTheme="minorEastAsia" w:hAnsiTheme="minorEastAsia" w:cs="ＭＳ 明朝" w:hint="eastAsia"/>
          <w:color w:val="000000"/>
          <w:spacing w:val="3"/>
          <w:kern w:val="0"/>
          <w:sz w:val="22"/>
          <w:szCs w:val="22"/>
        </w:rPr>
        <w:t xml:space="preserve">氏　名　　　              　　　　      </w:t>
      </w:r>
      <w:r w:rsidR="00C93F4F">
        <w:rPr>
          <w:rFonts w:asciiTheme="minorEastAsia" w:eastAsiaTheme="minorEastAsia" w:hAnsiTheme="minorEastAsia" w:cs="ＭＳ 明朝" w:hint="eastAsia"/>
          <w:color w:val="000000"/>
          <w:spacing w:val="3"/>
          <w:kern w:val="0"/>
          <w:sz w:val="22"/>
          <w:szCs w:val="22"/>
        </w:rPr>
        <w:t xml:space="preserve">　　　　　　　</w:t>
      </w:r>
    </w:p>
    <w:p w14:paraId="2FD02F8B" w14:textId="77777777" w:rsidR="00275D6C" w:rsidRPr="00596572" w:rsidRDefault="00275D6C" w:rsidP="00275D6C">
      <w:pPr>
        <w:rPr>
          <w:rFonts w:asciiTheme="minorEastAsia" w:eastAsiaTheme="minorEastAsia" w:hAnsiTheme="minorEastAsia"/>
          <w:color w:val="000000"/>
          <w:szCs w:val="21"/>
        </w:rPr>
      </w:pPr>
    </w:p>
    <w:p w14:paraId="60BCA7A2" w14:textId="77777777" w:rsidR="00275D6C" w:rsidRPr="00596572" w:rsidRDefault="00275D6C" w:rsidP="00275D6C">
      <w:pPr>
        <w:ind w:firstLineChars="100" w:firstLine="21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就学前の子どもに関する教育、保育等の総合的な提供の推進に関する法律の一部を改正する法律（平成２４年法律第６６号）附則第４条第２項の規定により読み替えて適用する就学前の子どもに関する教育、保育等の総合的な提供の推進に関する法律第１７条第２項各号のいずれにも該当しないことを誓約いたします。</w:t>
      </w:r>
    </w:p>
    <w:p w14:paraId="4077DE46" w14:textId="77777777" w:rsidR="00275D6C" w:rsidRPr="00596572" w:rsidRDefault="00275D6C" w:rsidP="00275D6C">
      <w:pPr>
        <w:rPr>
          <w:rFonts w:asciiTheme="minorEastAsia" w:eastAsiaTheme="minorEastAsia" w:hAnsiTheme="minorEastAsia"/>
          <w:color w:val="000000"/>
          <w:szCs w:val="21"/>
        </w:rPr>
      </w:pPr>
    </w:p>
    <w:p w14:paraId="5196F6E6" w14:textId="77777777" w:rsidR="00275D6C" w:rsidRPr="00596572" w:rsidRDefault="00275D6C" w:rsidP="00275D6C">
      <w:pPr>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就学前の子どもに関する教育、保育等の総合的な提供の推進に関する法律（抜粋）</w:t>
      </w:r>
    </w:p>
    <w:p w14:paraId="278ABCBC" w14:textId="77777777" w:rsidR="00275D6C" w:rsidRPr="00596572" w:rsidRDefault="00275D6C" w:rsidP="00275D6C">
      <w:pPr>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第１７条　（略）</w:t>
      </w:r>
    </w:p>
    <w:p w14:paraId="10773059" w14:textId="77777777" w:rsidR="00275D6C" w:rsidRPr="00596572" w:rsidRDefault="00275D6C" w:rsidP="00275D6C">
      <w:pPr>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２　（略）</w:t>
      </w:r>
    </w:p>
    <w:p w14:paraId="478674B6" w14:textId="77777777" w:rsidR="00275D6C" w:rsidRPr="00596572" w:rsidRDefault="00275D6C" w:rsidP="00275D6C">
      <w:pPr>
        <w:spacing w:line="240" w:lineRule="exact"/>
        <w:ind w:left="200" w:hangingChars="100" w:hanging="200"/>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（１） 申請者が、この法律その他国民の福祉若しくは学校教育に関する法律で政令で定めるものの規定により罰金の刑に処せられ、その執行を終わり、又は執行を受けることがなくなるまでの者であるとき。</w:t>
      </w:r>
    </w:p>
    <w:p w14:paraId="0C3854AB" w14:textId="77777777" w:rsidR="00275D6C" w:rsidRPr="00596572" w:rsidRDefault="00275D6C" w:rsidP="00275D6C">
      <w:pPr>
        <w:spacing w:line="240" w:lineRule="exact"/>
        <w:ind w:left="200" w:hangingChars="100" w:hanging="200"/>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（２） 申請者が、労働に関する法律の規定であって政令で定めるものにより罰金の刑に処せられ、その執行を終わり、又は執行を受けることがなくなるまでの者であるとき。</w:t>
      </w:r>
    </w:p>
    <w:p w14:paraId="6814E2D5" w14:textId="77777777" w:rsidR="00275D6C" w:rsidRPr="00596572" w:rsidRDefault="00275D6C" w:rsidP="00275D6C">
      <w:pPr>
        <w:spacing w:line="240" w:lineRule="exact"/>
        <w:ind w:left="200" w:hangingChars="100" w:hanging="200"/>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（３） 申請者が、第２２条第１項の規定により認可を取り消され、その取消しの日から起算して５年を経過しない者であるとき。ただし、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本文に規定する認可の取消しに該当しないこととすることが相当であると認められるものとして主務省令で定めるものに該当する場合を除く。</w:t>
      </w:r>
    </w:p>
    <w:p w14:paraId="044F06DC" w14:textId="77777777" w:rsidR="00275D6C" w:rsidRPr="00596572" w:rsidRDefault="00275D6C" w:rsidP="00275D6C">
      <w:pPr>
        <w:spacing w:line="240" w:lineRule="exact"/>
        <w:ind w:left="200" w:hangingChars="100" w:hanging="200"/>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（４） 申請者が、第２２条第１項の規定による認可の取消しの処分に係る行政手続法第１５条の規定による通知があった日から当該処分をする日又は処分をしないことを決定する日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14:paraId="66C6D49A" w14:textId="77777777" w:rsidR="00275D6C" w:rsidRPr="00596572" w:rsidRDefault="00275D6C" w:rsidP="00275D6C">
      <w:pPr>
        <w:spacing w:line="240" w:lineRule="exact"/>
        <w:ind w:left="200" w:hangingChars="100" w:hanging="200"/>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（５） 申請者が、第１９条第１項の規定による検査が行われた日から聴聞決定予定日（当該検査の結果に基づき第２２条第１項の規定による認可の取消しの処分に係る聴聞を行うか否かの決定をすることが見込まれる日として主務省令で定めるところにより都道府県知事が当該申請者に当該検査が行われた日から１０日以内に特定の日を通知した場合における当該特定の日をいう。）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14:paraId="74D6F800" w14:textId="77777777" w:rsidR="00275D6C" w:rsidRPr="00596572" w:rsidRDefault="00275D6C" w:rsidP="00C71474">
      <w:pPr>
        <w:spacing w:line="240" w:lineRule="exact"/>
        <w:ind w:left="200" w:hangingChars="100" w:hanging="200"/>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（６） 申請者が、認可の申請前５年以内に教育又は保育に関し不正又は著しく不当な行為をした者であるとき。</w:t>
      </w:r>
    </w:p>
    <w:p w14:paraId="75F512F4" w14:textId="77777777" w:rsidR="00275D6C" w:rsidRPr="00596572" w:rsidRDefault="00275D6C" w:rsidP="00275D6C">
      <w:pPr>
        <w:spacing w:line="240" w:lineRule="exact"/>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（７） 申請者の役員又はその長のうちに次のいずれかに該当する者があるとき。</w:t>
      </w:r>
    </w:p>
    <w:p w14:paraId="55E51DB0" w14:textId="6314100E" w:rsidR="00275D6C" w:rsidRPr="00596572" w:rsidRDefault="00275D6C" w:rsidP="00275D6C">
      <w:pPr>
        <w:spacing w:line="240" w:lineRule="exact"/>
        <w:ind w:firstLineChars="100" w:firstLine="200"/>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 xml:space="preserve">イ </w:t>
      </w:r>
      <w:r w:rsidR="00E21E9E">
        <w:rPr>
          <w:rFonts w:asciiTheme="minorEastAsia" w:eastAsiaTheme="minorEastAsia" w:hAnsiTheme="minorEastAsia" w:hint="eastAsia"/>
          <w:kern w:val="0"/>
          <w:sz w:val="20"/>
          <w:szCs w:val="21"/>
        </w:rPr>
        <w:t>拘禁刑</w:t>
      </w:r>
      <w:r w:rsidRPr="00596572">
        <w:rPr>
          <w:rFonts w:asciiTheme="minorEastAsia" w:eastAsiaTheme="minorEastAsia" w:hAnsiTheme="minorEastAsia" w:hint="eastAsia"/>
          <w:kern w:val="0"/>
          <w:sz w:val="20"/>
          <w:szCs w:val="21"/>
        </w:rPr>
        <w:t>以上の刑に処せられ、その執行を終わり、又は執行を受けることがなくなるまでの者</w:t>
      </w:r>
    </w:p>
    <w:p w14:paraId="51B0DD4D" w14:textId="77777777" w:rsidR="00275D6C" w:rsidRPr="00596572" w:rsidRDefault="00275D6C" w:rsidP="00275D6C">
      <w:pPr>
        <w:spacing w:line="240" w:lineRule="exact"/>
        <w:ind w:firstLineChars="100" w:firstLine="200"/>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ロ 第１号、第２号又は前号に該当する者</w:t>
      </w:r>
    </w:p>
    <w:p w14:paraId="0926B030" w14:textId="77777777" w:rsidR="00275D6C" w:rsidRPr="00596572" w:rsidRDefault="00275D6C" w:rsidP="00275D6C">
      <w:pPr>
        <w:spacing w:line="240" w:lineRule="exact"/>
        <w:ind w:leftChars="100" w:left="410" w:hangingChars="100" w:hanging="200"/>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ハ 第２２条第１項の規定により認可を取り消された幼保連携型認定こども園において、当該取消しの処分に係る行政手続法第１５条の規定による通知があった日前６０日以内にその幼保連携型認定こども園の設置者の役員又はその園長であった者で当該取消しの日から起算して５年を経過しないもの（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に規定する認可の取消しに該当しないこととすることが相当であると認められるものとして主務省令で定めるものに該当する場合を除く。）</w:t>
      </w:r>
    </w:p>
    <w:p w14:paraId="2C41D36B" w14:textId="77777777" w:rsidR="00275D6C" w:rsidRPr="00596572" w:rsidRDefault="00275D6C" w:rsidP="00275D6C">
      <w:pPr>
        <w:spacing w:line="240" w:lineRule="exact"/>
        <w:ind w:leftChars="100" w:left="410" w:hangingChars="100" w:hanging="200"/>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ニ 第４号に規定する期間内に前項の規定により廃止した幼保連携型認定こども園（当該廃止について相当の理由がある幼保連携型認定こども園を除く。）において、同号の通知の日前６０日以内にその設置者</w:t>
      </w:r>
      <w:r w:rsidRPr="00596572">
        <w:rPr>
          <w:rFonts w:asciiTheme="minorEastAsia" w:eastAsiaTheme="minorEastAsia" w:hAnsiTheme="minorEastAsia" w:hint="eastAsia"/>
          <w:kern w:val="0"/>
          <w:sz w:val="20"/>
          <w:szCs w:val="21"/>
        </w:rPr>
        <w:lastRenderedPageBreak/>
        <w:t>の役員又はその長であった者で当該廃止の認可の日から起算して５年を経過しないもの</w:t>
      </w:r>
    </w:p>
    <w:p w14:paraId="74586943" w14:textId="77777777" w:rsidR="00275D6C" w:rsidRDefault="00275D6C" w:rsidP="00275D6C">
      <w:pPr>
        <w:spacing w:line="240" w:lineRule="exact"/>
        <w:rPr>
          <w:rFonts w:asciiTheme="minorEastAsia" w:eastAsiaTheme="minorEastAsia" w:hAnsiTheme="minorEastAsia"/>
          <w:kern w:val="0"/>
          <w:sz w:val="20"/>
          <w:szCs w:val="21"/>
        </w:rPr>
      </w:pPr>
      <w:r w:rsidRPr="00596572">
        <w:rPr>
          <w:rFonts w:asciiTheme="minorEastAsia" w:eastAsiaTheme="minorEastAsia" w:hAnsiTheme="minorEastAsia" w:hint="eastAsia"/>
          <w:kern w:val="0"/>
          <w:sz w:val="20"/>
          <w:szCs w:val="21"/>
        </w:rPr>
        <w:t>３－７　（略）</w:t>
      </w:r>
    </w:p>
    <w:p w14:paraId="7ECB34C9" w14:textId="77777777" w:rsidR="00C71474" w:rsidRPr="00596572" w:rsidRDefault="00C71474" w:rsidP="00275D6C">
      <w:pPr>
        <w:spacing w:line="240" w:lineRule="exact"/>
        <w:rPr>
          <w:rFonts w:asciiTheme="minorEastAsia" w:eastAsiaTheme="minorEastAsia" w:hAnsiTheme="minorEastAsia"/>
          <w:kern w:val="0"/>
          <w:sz w:val="20"/>
          <w:szCs w:val="21"/>
        </w:rPr>
      </w:pPr>
    </w:p>
    <w:p w14:paraId="54B4F030" w14:textId="77777777"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就学前の子どもに関する教育、保育等の総合的な提供の推進に関する法律の一部を改正する法律（抜粋）</w:t>
      </w:r>
    </w:p>
    <w:p w14:paraId="3C6F544E" w14:textId="77777777"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附　則</w:t>
      </w:r>
    </w:p>
    <w:p w14:paraId="1601F946" w14:textId="77777777"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第４条　（略）</w:t>
      </w:r>
    </w:p>
    <w:p w14:paraId="64C4AA19" w14:textId="077E985A"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２　前項の規定により幼保連携型認定こども園を設置しようとする者（法人以外の者に限る。）に係る新認定こども園法第17条第２項の規定の適用については、「一　申請者が、この法律その他国民の福祉若しくは学校教育に関する法律で政令で定めるものの規定により罰金の刑に処せられ、その執行を終わり、又は執行を受けることがなくなるまでの者であるとき。」とあるのは、「一　申請者が、</w:t>
      </w:r>
      <w:r w:rsidR="00E21E9E">
        <w:rPr>
          <w:rFonts w:asciiTheme="minorEastAsia" w:eastAsiaTheme="minorEastAsia" w:hAnsiTheme="minorEastAsia" w:hint="eastAsia"/>
          <w:color w:val="000000"/>
          <w:szCs w:val="21"/>
        </w:rPr>
        <w:t>拘禁刑</w:t>
      </w:r>
      <w:r w:rsidRPr="00596572">
        <w:rPr>
          <w:rFonts w:asciiTheme="minorEastAsia" w:eastAsiaTheme="minorEastAsia" w:hAnsiTheme="minorEastAsia" w:hint="eastAsia"/>
          <w:color w:val="000000"/>
          <w:szCs w:val="21"/>
        </w:rPr>
        <w:t>以上の刑に処せられ、その執行を終わり、又は執行を受けることがなくなるまでの者であるとき。　一の二　申請者が、この法律その他国民の福祉若しくは学校教育に関する法律で政令で定めるものの規定により罰金の刑に処せられ、その執行を終わり、又は執行を受けることがなくなるまでの者であるとき。」とするほか、必要的な技術的読替えは、政令で定める。</w:t>
      </w:r>
    </w:p>
    <w:p w14:paraId="67BE7FB5" w14:textId="77777777"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３　（略）</w:t>
      </w:r>
    </w:p>
    <w:p w14:paraId="123641E9" w14:textId="77777777" w:rsidR="00275D6C" w:rsidRPr="00596572" w:rsidRDefault="00275D6C" w:rsidP="00275D6C">
      <w:pPr>
        <w:rPr>
          <w:rFonts w:asciiTheme="minorEastAsia" w:eastAsiaTheme="minorEastAsia" w:hAnsiTheme="minorEastAsia"/>
          <w:color w:val="000000"/>
          <w:szCs w:val="21"/>
        </w:rPr>
      </w:pPr>
    </w:p>
    <w:p w14:paraId="468B447C" w14:textId="77777777" w:rsidR="006D1FCB" w:rsidRPr="00596572" w:rsidRDefault="006D1FCB" w:rsidP="00DA0393">
      <w:pPr>
        <w:rPr>
          <w:rFonts w:asciiTheme="minorEastAsia" w:eastAsiaTheme="minorEastAsia" w:hAnsiTheme="minorEastAsia"/>
          <w:color w:val="000000"/>
          <w:szCs w:val="18"/>
        </w:rPr>
      </w:pPr>
    </w:p>
    <w:p w14:paraId="67CF35C4" w14:textId="77777777" w:rsidR="00E100D9" w:rsidRPr="00596572" w:rsidRDefault="00E100D9" w:rsidP="00DA0393">
      <w:pPr>
        <w:rPr>
          <w:rFonts w:asciiTheme="minorEastAsia" w:eastAsiaTheme="minorEastAsia" w:hAnsiTheme="minorEastAsia"/>
          <w:color w:val="000000"/>
          <w:szCs w:val="18"/>
        </w:rPr>
      </w:pPr>
    </w:p>
    <w:p w14:paraId="134E8F8D" w14:textId="77777777" w:rsidR="00E100D9" w:rsidRPr="00596572" w:rsidRDefault="00E100D9" w:rsidP="00DA0393">
      <w:pPr>
        <w:rPr>
          <w:rFonts w:asciiTheme="minorEastAsia" w:eastAsiaTheme="minorEastAsia" w:hAnsiTheme="minorEastAsia"/>
          <w:color w:val="000000"/>
          <w:szCs w:val="18"/>
        </w:rPr>
      </w:pPr>
    </w:p>
    <w:p w14:paraId="47E5C48D" w14:textId="77777777" w:rsidR="00E100D9" w:rsidRPr="00596572" w:rsidRDefault="00E100D9" w:rsidP="00DA0393">
      <w:pPr>
        <w:rPr>
          <w:rFonts w:asciiTheme="minorEastAsia" w:eastAsiaTheme="minorEastAsia" w:hAnsiTheme="minorEastAsia"/>
          <w:color w:val="000000"/>
          <w:szCs w:val="18"/>
        </w:rPr>
      </w:pPr>
    </w:p>
    <w:p w14:paraId="54B23521" w14:textId="77777777" w:rsidR="00E100D9" w:rsidRPr="00596572" w:rsidRDefault="00E100D9" w:rsidP="00DA0393">
      <w:pPr>
        <w:rPr>
          <w:rFonts w:asciiTheme="minorEastAsia" w:eastAsiaTheme="minorEastAsia" w:hAnsiTheme="minorEastAsia"/>
          <w:color w:val="000000"/>
          <w:szCs w:val="18"/>
        </w:rPr>
      </w:pPr>
    </w:p>
    <w:p w14:paraId="53AD2002" w14:textId="77777777" w:rsidR="00E100D9" w:rsidRPr="00596572" w:rsidRDefault="00E100D9" w:rsidP="00DA0393">
      <w:pPr>
        <w:rPr>
          <w:rFonts w:asciiTheme="minorEastAsia" w:eastAsiaTheme="minorEastAsia" w:hAnsiTheme="minorEastAsia"/>
          <w:color w:val="000000"/>
          <w:szCs w:val="18"/>
        </w:rPr>
      </w:pPr>
    </w:p>
    <w:p w14:paraId="33B1D195" w14:textId="77777777" w:rsidR="00E100D9" w:rsidRPr="00596572" w:rsidRDefault="00E100D9" w:rsidP="00DA0393">
      <w:pPr>
        <w:rPr>
          <w:rFonts w:asciiTheme="minorEastAsia" w:eastAsiaTheme="minorEastAsia" w:hAnsiTheme="minorEastAsia"/>
          <w:color w:val="000000"/>
          <w:szCs w:val="18"/>
        </w:rPr>
      </w:pPr>
    </w:p>
    <w:p w14:paraId="47C20756" w14:textId="77777777" w:rsidR="00E100D9" w:rsidRPr="00596572" w:rsidRDefault="00E100D9" w:rsidP="00DA0393">
      <w:pPr>
        <w:rPr>
          <w:rFonts w:asciiTheme="minorEastAsia" w:eastAsiaTheme="minorEastAsia" w:hAnsiTheme="minorEastAsia"/>
          <w:color w:val="000000"/>
          <w:szCs w:val="18"/>
        </w:rPr>
      </w:pPr>
    </w:p>
    <w:p w14:paraId="79A04FA5" w14:textId="77777777" w:rsidR="00E100D9" w:rsidRPr="00596572" w:rsidRDefault="00E100D9" w:rsidP="00DA0393">
      <w:pPr>
        <w:rPr>
          <w:rFonts w:asciiTheme="minorEastAsia" w:eastAsiaTheme="minorEastAsia" w:hAnsiTheme="minorEastAsia"/>
          <w:color w:val="000000"/>
          <w:szCs w:val="18"/>
        </w:rPr>
      </w:pPr>
    </w:p>
    <w:p w14:paraId="161C723E" w14:textId="77777777" w:rsidR="00E100D9" w:rsidRPr="00596572" w:rsidRDefault="00E100D9" w:rsidP="00DA0393">
      <w:pPr>
        <w:rPr>
          <w:rFonts w:asciiTheme="minorEastAsia" w:eastAsiaTheme="minorEastAsia" w:hAnsiTheme="minorEastAsia"/>
          <w:color w:val="000000"/>
          <w:szCs w:val="18"/>
        </w:rPr>
      </w:pPr>
    </w:p>
    <w:p w14:paraId="5C576D65" w14:textId="77777777" w:rsidR="00E100D9" w:rsidRPr="00596572" w:rsidRDefault="00E100D9" w:rsidP="00DA0393">
      <w:pPr>
        <w:rPr>
          <w:rFonts w:asciiTheme="minorEastAsia" w:eastAsiaTheme="minorEastAsia" w:hAnsiTheme="minorEastAsia"/>
          <w:color w:val="000000"/>
          <w:szCs w:val="18"/>
        </w:rPr>
      </w:pPr>
    </w:p>
    <w:p w14:paraId="210C905D" w14:textId="77777777" w:rsidR="00E100D9" w:rsidRPr="00596572" w:rsidRDefault="00E100D9" w:rsidP="00DA0393">
      <w:pPr>
        <w:rPr>
          <w:rFonts w:asciiTheme="minorEastAsia" w:eastAsiaTheme="minorEastAsia" w:hAnsiTheme="minorEastAsia"/>
          <w:color w:val="000000"/>
          <w:szCs w:val="18"/>
        </w:rPr>
      </w:pPr>
    </w:p>
    <w:p w14:paraId="7A0AFD00" w14:textId="77777777" w:rsidR="00E100D9" w:rsidRPr="00596572" w:rsidRDefault="00E100D9" w:rsidP="00DA0393">
      <w:pPr>
        <w:rPr>
          <w:rFonts w:asciiTheme="minorEastAsia" w:eastAsiaTheme="minorEastAsia" w:hAnsiTheme="minorEastAsia"/>
          <w:color w:val="000000"/>
          <w:szCs w:val="18"/>
        </w:rPr>
      </w:pPr>
    </w:p>
    <w:p w14:paraId="1298D234" w14:textId="77777777" w:rsidR="006D1FCB" w:rsidRPr="00596572" w:rsidRDefault="006D1FCB" w:rsidP="00DA0393">
      <w:pPr>
        <w:rPr>
          <w:rFonts w:asciiTheme="minorEastAsia" w:eastAsiaTheme="minorEastAsia" w:hAnsiTheme="minorEastAsia"/>
          <w:color w:val="000000"/>
          <w:szCs w:val="18"/>
        </w:rPr>
      </w:pPr>
    </w:p>
    <w:p w14:paraId="0BC4C945" w14:textId="77777777" w:rsidR="006D1FCB" w:rsidRPr="00596572" w:rsidRDefault="006D1FCB" w:rsidP="00DA0393">
      <w:pPr>
        <w:rPr>
          <w:rFonts w:asciiTheme="minorEastAsia" w:eastAsiaTheme="minorEastAsia" w:hAnsiTheme="minorEastAsia"/>
          <w:color w:val="000000"/>
          <w:szCs w:val="18"/>
        </w:rPr>
      </w:pPr>
    </w:p>
    <w:p w14:paraId="176A0E45" w14:textId="77777777" w:rsidR="006D1FCB" w:rsidRPr="00596572" w:rsidRDefault="006D1FCB" w:rsidP="00DA0393">
      <w:pPr>
        <w:rPr>
          <w:rFonts w:asciiTheme="minorEastAsia" w:eastAsiaTheme="minorEastAsia" w:hAnsiTheme="minorEastAsia"/>
          <w:color w:val="000000"/>
          <w:szCs w:val="18"/>
        </w:rPr>
      </w:pPr>
    </w:p>
    <w:p w14:paraId="5AB23B5D" w14:textId="77777777" w:rsidR="006D1FCB" w:rsidRPr="00596572" w:rsidRDefault="006D1FCB" w:rsidP="00DA0393">
      <w:pPr>
        <w:rPr>
          <w:rFonts w:asciiTheme="minorEastAsia" w:eastAsiaTheme="minorEastAsia" w:hAnsiTheme="minorEastAsia"/>
          <w:color w:val="000000"/>
          <w:szCs w:val="18"/>
        </w:rPr>
      </w:pPr>
    </w:p>
    <w:p w14:paraId="029C57E0" w14:textId="77777777" w:rsidR="006D1FCB" w:rsidRPr="00596572" w:rsidRDefault="006D1FCB" w:rsidP="00DA0393">
      <w:pPr>
        <w:rPr>
          <w:rFonts w:asciiTheme="minorEastAsia" w:eastAsiaTheme="minorEastAsia" w:hAnsiTheme="minorEastAsia"/>
          <w:color w:val="000000"/>
          <w:szCs w:val="18"/>
        </w:rPr>
      </w:pPr>
    </w:p>
    <w:p w14:paraId="42E3CDDE" w14:textId="77777777" w:rsidR="006D1FCB" w:rsidRPr="00596572" w:rsidRDefault="006D1FCB" w:rsidP="00DA0393">
      <w:pPr>
        <w:rPr>
          <w:rFonts w:asciiTheme="minorEastAsia" w:eastAsiaTheme="minorEastAsia" w:hAnsiTheme="minorEastAsia"/>
          <w:color w:val="000000"/>
          <w:szCs w:val="18"/>
        </w:rPr>
      </w:pPr>
    </w:p>
    <w:p w14:paraId="385D9EE9" w14:textId="77777777" w:rsidR="006D1FCB" w:rsidRPr="00596572" w:rsidRDefault="006D1FCB" w:rsidP="00DA0393">
      <w:pPr>
        <w:rPr>
          <w:rFonts w:asciiTheme="minorEastAsia" w:eastAsiaTheme="minorEastAsia" w:hAnsiTheme="minorEastAsia"/>
          <w:color w:val="000000"/>
          <w:szCs w:val="18"/>
        </w:rPr>
      </w:pPr>
    </w:p>
    <w:p w14:paraId="7AA61247" w14:textId="77777777" w:rsidR="006D1FCB" w:rsidRPr="00596572" w:rsidRDefault="006D1FCB" w:rsidP="00DA0393">
      <w:pPr>
        <w:rPr>
          <w:rFonts w:asciiTheme="minorEastAsia" w:eastAsiaTheme="minorEastAsia" w:hAnsiTheme="minorEastAsia"/>
          <w:color w:val="000000"/>
          <w:szCs w:val="18"/>
        </w:rPr>
      </w:pPr>
    </w:p>
    <w:p w14:paraId="5018327E" w14:textId="77777777" w:rsidR="006D1FCB" w:rsidRPr="00596572" w:rsidRDefault="006D1FCB" w:rsidP="00DA0393">
      <w:pPr>
        <w:rPr>
          <w:rFonts w:asciiTheme="minorEastAsia" w:eastAsiaTheme="minorEastAsia" w:hAnsiTheme="minorEastAsia"/>
          <w:color w:val="000000"/>
          <w:szCs w:val="18"/>
        </w:rPr>
      </w:pPr>
    </w:p>
    <w:p w14:paraId="4B55D9A0" w14:textId="77777777" w:rsidR="006D1FCB" w:rsidRPr="00596572" w:rsidRDefault="006D1FCB" w:rsidP="00DA0393">
      <w:pPr>
        <w:rPr>
          <w:rFonts w:asciiTheme="minorEastAsia" w:eastAsiaTheme="minorEastAsia" w:hAnsiTheme="minorEastAsia"/>
          <w:color w:val="000000"/>
          <w:szCs w:val="18"/>
        </w:rPr>
      </w:pPr>
    </w:p>
    <w:p w14:paraId="378A9E66" w14:textId="77777777" w:rsidR="006D1FCB" w:rsidRPr="00596572" w:rsidRDefault="006D1FCB" w:rsidP="00DA0393">
      <w:pPr>
        <w:rPr>
          <w:rFonts w:asciiTheme="minorEastAsia" w:eastAsiaTheme="minorEastAsia" w:hAnsiTheme="minorEastAsia"/>
          <w:color w:val="000000"/>
          <w:szCs w:val="18"/>
        </w:rPr>
      </w:pPr>
    </w:p>
    <w:p w14:paraId="5BEB8FA3" w14:textId="77777777" w:rsidR="006D1FCB" w:rsidRPr="00596572" w:rsidRDefault="006D1FCB" w:rsidP="00DA0393">
      <w:pPr>
        <w:rPr>
          <w:rFonts w:asciiTheme="minorEastAsia" w:eastAsiaTheme="minorEastAsia" w:hAnsiTheme="minorEastAsia"/>
          <w:color w:val="000000"/>
          <w:szCs w:val="18"/>
        </w:rPr>
      </w:pPr>
    </w:p>
    <w:p w14:paraId="76F23F39" w14:textId="77777777" w:rsidR="006D1FCB" w:rsidRPr="00596572" w:rsidRDefault="006D1FCB" w:rsidP="00DA0393">
      <w:pPr>
        <w:rPr>
          <w:rFonts w:asciiTheme="minorEastAsia" w:eastAsiaTheme="minorEastAsia" w:hAnsiTheme="minorEastAsia"/>
          <w:color w:val="000000"/>
          <w:szCs w:val="18"/>
        </w:rPr>
      </w:pPr>
    </w:p>
    <w:p w14:paraId="467053D6" w14:textId="77777777" w:rsidR="006D1FCB" w:rsidRPr="00596572" w:rsidRDefault="006D1FCB" w:rsidP="00DA0393">
      <w:pPr>
        <w:rPr>
          <w:rFonts w:asciiTheme="minorEastAsia" w:eastAsiaTheme="minorEastAsia" w:hAnsiTheme="minorEastAsia"/>
          <w:color w:val="000000"/>
          <w:szCs w:val="18"/>
        </w:rPr>
      </w:pPr>
    </w:p>
    <w:p w14:paraId="5E4D0265" w14:textId="77777777" w:rsidR="006D1FCB" w:rsidRPr="00596572" w:rsidRDefault="006D1FCB" w:rsidP="00DA0393">
      <w:pPr>
        <w:rPr>
          <w:rFonts w:asciiTheme="minorEastAsia" w:eastAsiaTheme="minorEastAsia" w:hAnsiTheme="minorEastAsia"/>
          <w:color w:val="000000"/>
          <w:szCs w:val="18"/>
        </w:rPr>
      </w:pPr>
    </w:p>
    <w:p w14:paraId="4B61CBBC" w14:textId="77777777" w:rsidR="006D1FCB" w:rsidRPr="00596572" w:rsidRDefault="006D1FCB" w:rsidP="00DA0393">
      <w:pPr>
        <w:rPr>
          <w:rFonts w:asciiTheme="minorEastAsia" w:eastAsiaTheme="minorEastAsia" w:hAnsiTheme="minorEastAsia"/>
          <w:color w:val="000000"/>
          <w:szCs w:val="18"/>
        </w:rPr>
      </w:pPr>
    </w:p>
    <w:p w14:paraId="01D1CC7C" w14:textId="77777777" w:rsidR="006D1FCB" w:rsidRPr="00596572" w:rsidRDefault="006D1FCB" w:rsidP="00DA0393">
      <w:pPr>
        <w:rPr>
          <w:rFonts w:asciiTheme="minorEastAsia" w:eastAsiaTheme="minorEastAsia" w:hAnsiTheme="minorEastAsia"/>
          <w:color w:val="000000"/>
          <w:szCs w:val="18"/>
        </w:rPr>
      </w:pPr>
    </w:p>
    <w:p w14:paraId="689E54B6" w14:textId="77777777" w:rsidR="006D1FCB" w:rsidRPr="00596572" w:rsidRDefault="006D1FCB" w:rsidP="00DA0393">
      <w:pPr>
        <w:rPr>
          <w:rFonts w:asciiTheme="minorEastAsia" w:eastAsiaTheme="minorEastAsia" w:hAnsiTheme="minorEastAsia"/>
          <w:color w:val="000000"/>
          <w:szCs w:val="18"/>
        </w:rPr>
      </w:pPr>
    </w:p>
    <w:sectPr w:rsidR="006D1FCB" w:rsidRPr="00596572"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0760D" w14:textId="77777777" w:rsidR="00366192" w:rsidRDefault="00366192" w:rsidP="00542321">
      <w:r>
        <w:separator/>
      </w:r>
    </w:p>
  </w:endnote>
  <w:endnote w:type="continuationSeparator" w:id="0">
    <w:p w14:paraId="7DB03BA3" w14:textId="77777777" w:rsidR="00366192" w:rsidRDefault="00366192"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4B5A5" w14:textId="77777777" w:rsidR="00366192" w:rsidRDefault="00366192" w:rsidP="00542321">
      <w:r>
        <w:separator/>
      </w:r>
    </w:p>
  </w:footnote>
  <w:footnote w:type="continuationSeparator" w:id="0">
    <w:p w14:paraId="0DCC3FBC" w14:textId="77777777" w:rsidR="00366192" w:rsidRDefault="00366192" w:rsidP="0054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15:restartNumberingAfterBreak="0">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15:restartNumberingAfterBreak="0">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15:restartNumberingAfterBreak="0">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15:restartNumberingAfterBreak="0">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15:restartNumberingAfterBreak="0">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15:restartNumberingAfterBreak="0">
    <w:nsid w:val="7B414ED4"/>
    <w:multiLevelType w:val="hybridMultilevel"/>
    <w:tmpl w:val="E938C9EA"/>
    <w:lvl w:ilvl="0" w:tplc="CE02A1A6">
      <w:numFmt w:val="bullet"/>
      <w:lvlText w:val="□"/>
      <w:lvlJc w:val="left"/>
      <w:pPr>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2"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1"/>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2"/>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D3"/>
    <w:rsid w:val="000070E8"/>
    <w:rsid w:val="00007342"/>
    <w:rsid w:val="00007FB4"/>
    <w:rsid w:val="00011423"/>
    <w:rsid w:val="0001182E"/>
    <w:rsid w:val="000178BD"/>
    <w:rsid w:val="00017DA0"/>
    <w:rsid w:val="00020171"/>
    <w:rsid w:val="00020FD2"/>
    <w:rsid w:val="00024170"/>
    <w:rsid w:val="00025D0D"/>
    <w:rsid w:val="00031196"/>
    <w:rsid w:val="0003371F"/>
    <w:rsid w:val="00042FCC"/>
    <w:rsid w:val="00051401"/>
    <w:rsid w:val="000570D6"/>
    <w:rsid w:val="00057E3F"/>
    <w:rsid w:val="000622B6"/>
    <w:rsid w:val="0007712F"/>
    <w:rsid w:val="00081264"/>
    <w:rsid w:val="00081319"/>
    <w:rsid w:val="00081C7E"/>
    <w:rsid w:val="000844FE"/>
    <w:rsid w:val="00085E9D"/>
    <w:rsid w:val="000878E1"/>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616F0"/>
    <w:rsid w:val="00162EDD"/>
    <w:rsid w:val="00165C51"/>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1A7F"/>
    <w:rsid w:val="00212918"/>
    <w:rsid w:val="00213798"/>
    <w:rsid w:val="00214C27"/>
    <w:rsid w:val="002203C8"/>
    <w:rsid w:val="002226D1"/>
    <w:rsid w:val="00223C43"/>
    <w:rsid w:val="002274B4"/>
    <w:rsid w:val="002275CA"/>
    <w:rsid w:val="0023450D"/>
    <w:rsid w:val="0023485E"/>
    <w:rsid w:val="00236098"/>
    <w:rsid w:val="00242415"/>
    <w:rsid w:val="00245055"/>
    <w:rsid w:val="00251417"/>
    <w:rsid w:val="00253869"/>
    <w:rsid w:val="00261625"/>
    <w:rsid w:val="00262407"/>
    <w:rsid w:val="002707EA"/>
    <w:rsid w:val="00275D6C"/>
    <w:rsid w:val="00275F03"/>
    <w:rsid w:val="00280144"/>
    <w:rsid w:val="00280663"/>
    <w:rsid w:val="00284FB1"/>
    <w:rsid w:val="002870F4"/>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2252"/>
    <w:rsid w:val="002F7791"/>
    <w:rsid w:val="0030753B"/>
    <w:rsid w:val="00321603"/>
    <w:rsid w:val="00322F33"/>
    <w:rsid w:val="00327CCF"/>
    <w:rsid w:val="003343C7"/>
    <w:rsid w:val="00340F98"/>
    <w:rsid w:val="00353D30"/>
    <w:rsid w:val="003561B1"/>
    <w:rsid w:val="003614B6"/>
    <w:rsid w:val="00366192"/>
    <w:rsid w:val="00372D31"/>
    <w:rsid w:val="00375BE5"/>
    <w:rsid w:val="0038252C"/>
    <w:rsid w:val="003865EA"/>
    <w:rsid w:val="0038670F"/>
    <w:rsid w:val="00390A33"/>
    <w:rsid w:val="003A0554"/>
    <w:rsid w:val="003A0D20"/>
    <w:rsid w:val="003A582A"/>
    <w:rsid w:val="003A6126"/>
    <w:rsid w:val="003B6A87"/>
    <w:rsid w:val="003C186D"/>
    <w:rsid w:val="003C227B"/>
    <w:rsid w:val="003C3835"/>
    <w:rsid w:val="003C50A0"/>
    <w:rsid w:val="003C749E"/>
    <w:rsid w:val="003D15AB"/>
    <w:rsid w:val="003D387A"/>
    <w:rsid w:val="003D44BB"/>
    <w:rsid w:val="003F66F2"/>
    <w:rsid w:val="004018D8"/>
    <w:rsid w:val="00401F11"/>
    <w:rsid w:val="00403981"/>
    <w:rsid w:val="0040641C"/>
    <w:rsid w:val="00406962"/>
    <w:rsid w:val="00407F38"/>
    <w:rsid w:val="0041557A"/>
    <w:rsid w:val="004233D2"/>
    <w:rsid w:val="00425DDB"/>
    <w:rsid w:val="00432CF9"/>
    <w:rsid w:val="00432EFA"/>
    <w:rsid w:val="004334E8"/>
    <w:rsid w:val="00440934"/>
    <w:rsid w:val="00457ED9"/>
    <w:rsid w:val="0046115C"/>
    <w:rsid w:val="004612F6"/>
    <w:rsid w:val="00461ECB"/>
    <w:rsid w:val="00462765"/>
    <w:rsid w:val="00465D9F"/>
    <w:rsid w:val="004660DB"/>
    <w:rsid w:val="00471FAC"/>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96572"/>
    <w:rsid w:val="005B06D4"/>
    <w:rsid w:val="005C6216"/>
    <w:rsid w:val="005D256F"/>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80611"/>
    <w:rsid w:val="00682BBE"/>
    <w:rsid w:val="00685CDF"/>
    <w:rsid w:val="00687ADF"/>
    <w:rsid w:val="006948D1"/>
    <w:rsid w:val="00696F05"/>
    <w:rsid w:val="006A6E08"/>
    <w:rsid w:val="006B4056"/>
    <w:rsid w:val="006C3B2A"/>
    <w:rsid w:val="006C4A78"/>
    <w:rsid w:val="006D1FCB"/>
    <w:rsid w:val="006D3096"/>
    <w:rsid w:val="006E212E"/>
    <w:rsid w:val="006E522F"/>
    <w:rsid w:val="007017A5"/>
    <w:rsid w:val="00703846"/>
    <w:rsid w:val="00706A01"/>
    <w:rsid w:val="00710707"/>
    <w:rsid w:val="00723835"/>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F1540"/>
    <w:rsid w:val="007F5759"/>
    <w:rsid w:val="00803978"/>
    <w:rsid w:val="008058FF"/>
    <w:rsid w:val="0081579B"/>
    <w:rsid w:val="008222AB"/>
    <w:rsid w:val="00832E57"/>
    <w:rsid w:val="00833406"/>
    <w:rsid w:val="0084018F"/>
    <w:rsid w:val="00840274"/>
    <w:rsid w:val="00847404"/>
    <w:rsid w:val="00850B41"/>
    <w:rsid w:val="00854616"/>
    <w:rsid w:val="00855871"/>
    <w:rsid w:val="00856ED0"/>
    <w:rsid w:val="00862D4D"/>
    <w:rsid w:val="00862E86"/>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E2E10"/>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44F"/>
    <w:rsid w:val="0099751E"/>
    <w:rsid w:val="009A00DD"/>
    <w:rsid w:val="009A171E"/>
    <w:rsid w:val="009A2D31"/>
    <w:rsid w:val="009A3EF2"/>
    <w:rsid w:val="009A4696"/>
    <w:rsid w:val="009A5965"/>
    <w:rsid w:val="009A7C86"/>
    <w:rsid w:val="009B0390"/>
    <w:rsid w:val="009B6D1B"/>
    <w:rsid w:val="009C5D05"/>
    <w:rsid w:val="009C61FD"/>
    <w:rsid w:val="009C7CA0"/>
    <w:rsid w:val="009D177D"/>
    <w:rsid w:val="009D6126"/>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74110"/>
    <w:rsid w:val="00A8046C"/>
    <w:rsid w:val="00A85624"/>
    <w:rsid w:val="00A907E8"/>
    <w:rsid w:val="00A9130E"/>
    <w:rsid w:val="00A92472"/>
    <w:rsid w:val="00A93051"/>
    <w:rsid w:val="00AA3840"/>
    <w:rsid w:val="00AA395C"/>
    <w:rsid w:val="00AA5053"/>
    <w:rsid w:val="00AB330D"/>
    <w:rsid w:val="00AC380D"/>
    <w:rsid w:val="00AC5825"/>
    <w:rsid w:val="00AE23EE"/>
    <w:rsid w:val="00AE2875"/>
    <w:rsid w:val="00AE6BFF"/>
    <w:rsid w:val="00AF4758"/>
    <w:rsid w:val="00B01AF9"/>
    <w:rsid w:val="00B03694"/>
    <w:rsid w:val="00B05093"/>
    <w:rsid w:val="00B07D30"/>
    <w:rsid w:val="00B151C1"/>
    <w:rsid w:val="00B31A16"/>
    <w:rsid w:val="00B31B96"/>
    <w:rsid w:val="00B401C3"/>
    <w:rsid w:val="00B43448"/>
    <w:rsid w:val="00B437A6"/>
    <w:rsid w:val="00B43D4D"/>
    <w:rsid w:val="00B53480"/>
    <w:rsid w:val="00B54680"/>
    <w:rsid w:val="00B73BD1"/>
    <w:rsid w:val="00B75E0F"/>
    <w:rsid w:val="00B841F7"/>
    <w:rsid w:val="00B86455"/>
    <w:rsid w:val="00B96ABE"/>
    <w:rsid w:val="00BA15EC"/>
    <w:rsid w:val="00BC2171"/>
    <w:rsid w:val="00BC397D"/>
    <w:rsid w:val="00BC3FCB"/>
    <w:rsid w:val="00BD48BD"/>
    <w:rsid w:val="00BD4D36"/>
    <w:rsid w:val="00BE18AC"/>
    <w:rsid w:val="00BE7143"/>
    <w:rsid w:val="00BF6053"/>
    <w:rsid w:val="00BF6B88"/>
    <w:rsid w:val="00C0153E"/>
    <w:rsid w:val="00C01712"/>
    <w:rsid w:val="00C0417B"/>
    <w:rsid w:val="00C07FE9"/>
    <w:rsid w:val="00C1096F"/>
    <w:rsid w:val="00C11BD3"/>
    <w:rsid w:val="00C12B00"/>
    <w:rsid w:val="00C13220"/>
    <w:rsid w:val="00C14447"/>
    <w:rsid w:val="00C20242"/>
    <w:rsid w:val="00C335F7"/>
    <w:rsid w:val="00C34D31"/>
    <w:rsid w:val="00C37490"/>
    <w:rsid w:val="00C40C22"/>
    <w:rsid w:val="00C40EF8"/>
    <w:rsid w:val="00C41BCB"/>
    <w:rsid w:val="00C42C3A"/>
    <w:rsid w:val="00C553E3"/>
    <w:rsid w:val="00C55A87"/>
    <w:rsid w:val="00C70916"/>
    <w:rsid w:val="00C71474"/>
    <w:rsid w:val="00C71A2E"/>
    <w:rsid w:val="00C76368"/>
    <w:rsid w:val="00C80A7C"/>
    <w:rsid w:val="00C8131B"/>
    <w:rsid w:val="00C816E3"/>
    <w:rsid w:val="00C824D3"/>
    <w:rsid w:val="00C87C55"/>
    <w:rsid w:val="00C92FD3"/>
    <w:rsid w:val="00C93F4F"/>
    <w:rsid w:val="00CA1C46"/>
    <w:rsid w:val="00CB3C2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44AA"/>
    <w:rsid w:val="00D100D8"/>
    <w:rsid w:val="00D11E80"/>
    <w:rsid w:val="00D135D5"/>
    <w:rsid w:val="00D217A9"/>
    <w:rsid w:val="00D23DA5"/>
    <w:rsid w:val="00D27431"/>
    <w:rsid w:val="00D3028E"/>
    <w:rsid w:val="00D3085E"/>
    <w:rsid w:val="00D30B39"/>
    <w:rsid w:val="00D473D1"/>
    <w:rsid w:val="00D61DE2"/>
    <w:rsid w:val="00D63669"/>
    <w:rsid w:val="00D701DA"/>
    <w:rsid w:val="00D723C5"/>
    <w:rsid w:val="00D76E97"/>
    <w:rsid w:val="00D8306E"/>
    <w:rsid w:val="00D86624"/>
    <w:rsid w:val="00D91AA4"/>
    <w:rsid w:val="00D92D5A"/>
    <w:rsid w:val="00DA0393"/>
    <w:rsid w:val="00DB0903"/>
    <w:rsid w:val="00DB75A4"/>
    <w:rsid w:val="00DC0718"/>
    <w:rsid w:val="00DC4E15"/>
    <w:rsid w:val="00DD2A75"/>
    <w:rsid w:val="00DD4D74"/>
    <w:rsid w:val="00DD6412"/>
    <w:rsid w:val="00DE1641"/>
    <w:rsid w:val="00DE36E2"/>
    <w:rsid w:val="00DE6EFD"/>
    <w:rsid w:val="00E00F94"/>
    <w:rsid w:val="00E05C14"/>
    <w:rsid w:val="00E100D9"/>
    <w:rsid w:val="00E11DF7"/>
    <w:rsid w:val="00E13C26"/>
    <w:rsid w:val="00E140FC"/>
    <w:rsid w:val="00E21E9E"/>
    <w:rsid w:val="00E23382"/>
    <w:rsid w:val="00E24584"/>
    <w:rsid w:val="00E2769E"/>
    <w:rsid w:val="00E32334"/>
    <w:rsid w:val="00E33907"/>
    <w:rsid w:val="00E40133"/>
    <w:rsid w:val="00E755F6"/>
    <w:rsid w:val="00E82446"/>
    <w:rsid w:val="00E84117"/>
    <w:rsid w:val="00E914BD"/>
    <w:rsid w:val="00EA2898"/>
    <w:rsid w:val="00EA3F0D"/>
    <w:rsid w:val="00EA4FE0"/>
    <w:rsid w:val="00EB0670"/>
    <w:rsid w:val="00EB0EC9"/>
    <w:rsid w:val="00EB2E41"/>
    <w:rsid w:val="00EC2987"/>
    <w:rsid w:val="00ED29CC"/>
    <w:rsid w:val="00ED6DAF"/>
    <w:rsid w:val="00ED6E2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BE1"/>
    <w:rsid w:val="00F61700"/>
    <w:rsid w:val="00F64D0D"/>
    <w:rsid w:val="00F81CE9"/>
    <w:rsid w:val="00F824C6"/>
    <w:rsid w:val="00F82AD9"/>
    <w:rsid w:val="00F8397B"/>
    <w:rsid w:val="00F913C5"/>
    <w:rsid w:val="00F96B34"/>
    <w:rsid w:val="00FA0A25"/>
    <w:rsid w:val="00FA2D51"/>
    <w:rsid w:val="00FA4ED1"/>
    <w:rsid w:val="00FA5FA8"/>
    <w:rsid w:val="00FB0B99"/>
    <w:rsid w:val="00FB1295"/>
    <w:rsid w:val="00FC079A"/>
    <w:rsid w:val="00FC509C"/>
    <w:rsid w:val="00FC5724"/>
    <w:rsid w:val="00FD0497"/>
    <w:rsid w:val="00FD2D9E"/>
    <w:rsid w:val="00FD4276"/>
    <w:rsid w:val="00FD75FF"/>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37C62C4D"/>
  <w15:docId w15:val="{9F3963BE-1AC1-467D-B9A8-21D06087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0BDBB-99CF-44DE-9C48-4BCEC55C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2215</Words>
  <Characters>202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山岸　恵美子</cp:lastModifiedBy>
  <cp:revision>5</cp:revision>
  <cp:lastPrinted>2018-05-17T00:49:00Z</cp:lastPrinted>
  <dcterms:created xsi:type="dcterms:W3CDTF">2018-05-31T11:36:00Z</dcterms:created>
  <dcterms:modified xsi:type="dcterms:W3CDTF">2023-10-06T05:28:00Z</dcterms:modified>
</cp:coreProperties>
</file>