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565D" w14:textId="77777777" w:rsidR="001058D8" w:rsidRPr="002D2F9D" w:rsidRDefault="001058D8" w:rsidP="003F6760">
      <w:pPr>
        <w:jc w:val="center"/>
        <w:rPr>
          <w:b/>
          <w:sz w:val="24"/>
          <w:bdr w:val="single" w:sz="4" w:space="0" w:color="auto"/>
        </w:rPr>
      </w:pPr>
      <w:r w:rsidRPr="002D2F9D">
        <w:rPr>
          <w:noProof/>
        </w:rPr>
        <mc:AlternateContent>
          <mc:Choice Requires="wps">
            <w:drawing>
              <wp:anchor distT="0" distB="0" distL="114300" distR="114300" simplePos="0" relativeHeight="251672576" behindDoc="0" locked="0" layoutInCell="1" allowOverlap="1" wp14:anchorId="131FD961" wp14:editId="47E30D11">
                <wp:simplePos x="0" y="0"/>
                <wp:positionH relativeFrom="margin">
                  <wp:posOffset>3778976</wp:posOffset>
                </wp:positionH>
                <wp:positionV relativeFrom="paragraph">
                  <wp:posOffset>-195942</wp:posOffset>
                </wp:positionV>
                <wp:extent cx="2449830" cy="707572"/>
                <wp:effectExtent l="0" t="0" r="26670" b="16510"/>
                <wp:wrapNone/>
                <wp:docPr id="19"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707572"/>
                        </a:xfrm>
                        <a:prstGeom prst="rect">
                          <a:avLst/>
                        </a:prstGeom>
                        <a:solidFill>
                          <a:srgbClr val="FFFFFF"/>
                        </a:solidFill>
                        <a:ln w="9525">
                          <a:solidFill>
                            <a:srgbClr val="000000"/>
                          </a:solidFill>
                          <a:miter lim="800000"/>
                          <a:headEnd/>
                          <a:tailEnd/>
                        </a:ln>
                      </wps:spPr>
                      <wps:txbx>
                        <w:txbxContent>
                          <w:p w14:paraId="58314A88" w14:textId="77777777" w:rsidR="001912C6" w:rsidRPr="002D2F9D" w:rsidRDefault="001C0EB4" w:rsidP="00F420DC">
                            <w:pPr>
                              <w:pStyle w:val="Web"/>
                              <w:spacing w:before="0" w:beforeAutospacing="0" w:after="0" w:afterAutospacing="0" w:line="252" w:lineRule="exact"/>
                              <w:jc w:val="center"/>
                              <w:rPr>
                                <w:rFonts w:asciiTheme="majorEastAsia" w:eastAsiaTheme="majorEastAsia" w:hAnsiTheme="majorEastAsia" w:cs="Times New Roman"/>
                                <w:color w:val="000000" w:themeColor="text1"/>
                                <w:kern w:val="2"/>
                                <w:sz w:val="21"/>
                                <w:szCs w:val="21"/>
                              </w:rPr>
                            </w:pPr>
                            <w:r w:rsidRPr="002D2F9D">
                              <w:rPr>
                                <w:rFonts w:asciiTheme="majorEastAsia" w:eastAsiaTheme="majorEastAsia" w:hAnsiTheme="majorEastAsia" w:cs="Times New Roman" w:hint="eastAsia"/>
                                <w:color w:val="000000" w:themeColor="text1"/>
                                <w:kern w:val="2"/>
                                <w:sz w:val="21"/>
                                <w:szCs w:val="21"/>
                              </w:rPr>
                              <w:t>令和</w:t>
                            </w:r>
                            <w:r w:rsidR="00877A1A" w:rsidRPr="002D2F9D">
                              <w:rPr>
                                <w:rFonts w:asciiTheme="majorEastAsia" w:eastAsiaTheme="majorEastAsia" w:hAnsiTheme="majorEastAsia" w:cs="Times New Roman" w:hint="eastAsia"/>
                                <w:color w:val="000000" w:themeColor="text1"/>
                                <w:kern w:val="2"/>
                                <w:sz w:val="21"/>
                                <w:szCs w:val="21"/>
                              </w:rPr>
                              <w:t>６</w:t>
                            </w:r>
                            <w:r w:rsidRPr="002D2F9D">
                              <w:rPr>
                                <w:rFonts w:asciiTheme="majorEastAsia" w:eastAsiaTheme="majorEastAsia" w:hAnsiTheme="majorEastAsia" w:cs="Times New Roman" w:hint="eastAsia"/>
                                <w:color w:val="000000" w:themeColor="text1"/>
                                <w:kern w:val="2"/>
                                <w:sz w:val="21"/>
                                <w:szCs w:val="21"/>
                              </w:rPr>
                              <w:t>年度第</w:t>
                            </w:r>
                            <w:r w:rsidR="001912C6" w:rsidRPr="002D2F9D">
                              <w:rPr>
                                <w:rFonts w:asciiTheme="majorEastAsia" w:eastAsiaTheme="majorEastAsia" w:hAnsiTheme="majorEastAsia" w:cs="Times New Roman" w:hint="eastAsia"/>
                                <w:color w:val="000000" w:themeColor="text1"/>
                                <w:kern w:val="2"/>
                                <w:sz w:val="21"/>
                                <w:szCs w:val="21"/>
                              </w:rPr>
                              <w:t>１</w:t>
                            </w:r>
                            <w:r w:rsidRPr="002D2F9D">
                              <w:rPr>
                                <w:rFonts w:asciiTheme="majorEastAsia" w:eastAsiaTheme="majorEastAsia" w:hAnsiTheme="majorEastAsia" w:cs="Times New Roman" w:hint="eastAsia"/>
                                <w:color w:val="000000" w:themeColor="text1"/>
                                <w:kern w:val="2"/>
                                <w:sz w:val="21"/>
                                <w:szCs w:val="21"/>
                              </w:rPr>
                              <w:t>回</w:t>
                            </w:r>
                            <w:r w:rsidR="001912C6" w:rsidRPr="002D2F9D">
                              <w:rPr>
                                <w:rFonts w:asciiTheme="majorEastAsia" w:eastAsiaTheme="majorEastAsia" w:hAnsiTheme="majorEastAsia" w:cs="Times New Roman" w:hint="eastAsia"/>
                                <w:color w:val="000000" w:themeColor="text1"/>
                                <w:kern w:val="2"/>
                                <w:sz w:val="21"/>
                                <w:szCs w:val="21"/>
                              </w:rPr>
                              <w:t>（第1</w:t>
                            </w:r>
                            <w:r w:rsidR="00877A1A" w:rsidRPr="002D2F9D">
                              <w:rPr>
                                <w:rFonts w:asciiTheme="majorEastAsia" w:eastAsiaTheme="majorEastAsia" w:hAnsiTheme="majorEastAsia" w:cs="Times New Roman"/>
                                <w:color w:val="000000" w:themeColor="text1"/>
                                <w:kern w:val="2"/>
                                <w:sz w:val="21"/>
                                <w:szCs w:val="21"/>
                              </w:rPr>
                              <w:t>3</w:t>
                            </w:r>
                            <w:r w:rsidR="001912C6" w:rsidRPr="002D2F9D">
                              <w:rPr>
                                <w:rFonts w:asciiTheme="majorEastAsia" w:eastAsiaTheme="majorEastAsia" w:hAnsiTheme="majorEastAsia" w:cs="Times New Roman" w:hint="eastAsia"/>
                                <w:color w:val="000000" w:themeColor="text1"/>
                                <w:kern w:val="2"/>
                                <w:sz w:val="21"/>
                                <w:szCs w:val="21"/>
                              </w:rPr>
                              <w:t>期第</w:t>
                            </w:r>
                            <w:r w:rsidR="0004366E">
                              <w:rPr>
                                <w:rFonts w:asciiTheme="majorEastAsia" w:eastAsiaTheme="majorEastAsia" w:hAnsiTheme="majorEastAsia" w:cs="Times New Roman" w:hint="eastAsia"/>
                                <w:color w:val="000000" w:themeColor="text1"/>
                                <w:kern w:val="2"/>
                                <w:sz w:val="21"/>
                                <w:szCs w:val="21"/>
                              </w:rPr>
                              <w:t>２</w:t>
                            </w:r>
                            <w:r w:rsidR="001912C6" w:rsidRPr="002D2F9D">
                              <w:rPr>
                                <w:rFonts w:asciiTheme="majorEastAsia" w:eastAsiaTheme="majorEastAsia" w:hAnsiTheme="majorEastAsia" w:cs="Times New Roman" w:hint="eastAsia"/>
                                <w:color w:val="000000" w:themeColor="text1"/>
                                <w:kern w:val="2"/>
                                <w:sz w:val="21"/>
                                <w:szCs w:val="21"/>
                              </w:rPr>
                              <w:t>回）</w:t>
                            </w:r>
                          </w:p>
                          <w:p w14:paraId="76053392" w14:textId="77777777" w:rsidR="001912C6" w:rsidRPr="002D2F9D" w:rsidRDefault="001C0EB4" w:rsidP="00E90927">
                            <w:pPr>
                              <w:pStyle w:val="Web"/>
                              <w:spacing w:before="0" w:beforeAutospacing="0" w:after="0" w:afterAutospacing="0" w:line="252" w:lineRule="exact"/>
                              <w:jc w:val="center"/>
                              <w:rPr>
                                <w:rFonts w:asciiTheme="majorEastAsia" w:eastAsiaTheme="majorEastAsia" w:hAnsiTheme="majorEastAsia" w:cs="Times New Roman"/>
                                <w:color w:val="000000" w:themeColor="text1"/>
                                <w:kern w:val="2"/>
                                <w:sz w:val="21"/>
                                <w:szCs w:val="21"/>
                              </w:rPr>
                            </w:pPr>
                            <w:r w:rsidRPr="002D2F9D">
                              <w:rPr>
                                <w:rFonts w:asciiTheme="majorEastAsia" w:eastAsiaTheme="majorEastAsia" w:hAnsiTheme="majorEastAsia" w:cs="Times New Roman" w:hint="eastAsia"/>
                                <w:color w:val="000000" w:themeColor="text1"/>
                                <w:kern w:val="2"/>
                                <w:sz w:val="21"/>
                                <w:szCs w:val="21"/>
                              </w:rPr>
                              <w:t>八尾市環境審議会</w:t>
                            </w:r>
                          </w:p>
                          <w:p w14:paraId="40986505" w14:textId="77777777" w:rsidR="001C0EB4" w:rsidRPr="002D2F9D" w:rsidRDefault="001C0EB4" w:rsidP="00F420DC">
                            <w:pPr>
                              <w:pStyle w:val="Web"/>
                              <w:spacing w:before="0" w:beforeAutospacing="0" w:after="0" w:afterAutospacing="0" w:line="252" w:lineRule="exact"/>
                              <w:jc w:val="center"/>
                              <w:rPr>
                                <w:rFonts w:asciiTheme="majorEastAsia" w:eastAsiaTheme="majorEastAsia" w:hAnsiTheme="majorEastAsia"/>
                                <w:sz w:val="21"/>
                                <w:szCs w:val="21"/>
                              </w:rPr>
                            </w:pPr>
                            <w:r w:rsidRPr="002D2F9D">
                              <w:rPr>
                                <w:rFonts w:asciiTheme="majorEastAsia" w:eastAsiaTheme="majorEastAsia" w:hAnsiTheme="majorEastAsia" w:cs="Times New Roman" w:hint="eastAsia"/>
                                <w:color w:val="000000" w:themeColor="text1"/>
                                <w:kern w:val="2"/>
                                <w:sz w:val="21"/>
                                <w:szCs w:val="21"/>
                              </w:rPr>
                              <w:t>令和</w:t>
                            </w:r>
                            <w:r w:rsidR="00877A1A" w:rsidRPr="002D2F9D">
                              <w:rPr>
                                <w:rFonts w:asciiTheme="majorEastAsia" w:eastAsiaTheme="majorEastAsia" w:hAnsiTheme="majorEastAsia" w:cs="Times New Roman" w:hint="eastAsia"/>
                                <w:color w:val="000000" w:themeColor="text1"/>
                                <w:kern w:val="2"/>
                                <w:sz w:val="21"/>
                                <w:szCs w:val="21"/>
                              </w:rPr>
                              <w:t>６</w:t>
                            </w:r>
                            <w:r w:rsidRPr="002D2F9D">
                              <w:rPr>
                                <w:rFonts w:asciiTheme="majorEastAsia" w:eastAsiaTheme="majorEastAsia" w:hAnsiTheme="majorEastAsia" w:cs="Times New Roman" w:hint="eastAsia"/>
                                <w:color w:val="000000" w:themeColor="text1"/>
                                <w:kern w:val="2"/>
                                <w:sz w:val="21"/>
                                <w:szCs w:val="21"/>
                              </w:rPr>
                              <w:t>年</w:t>
                            </w:r>
                            <w:r w:rsidR="00877A1A" w:rsidRPr="002D2F9D">
                              <w:rPr>
                                <w:rFonts w:asciiTheme="majorEastAsia" w:eastAsiaTheme="majorEastAsia" w:hAnsiTheme="majorEastAsia" w:cs="Times New Roman"/>
                                <w:color w:val="000000" w:themeColor="text1"/>
                                <w:kern w:val="2"/>
                                <w:sz w:val="21"/>
                                <w:szCs w:val="21"/>
                              </w:rPr>
                              <w:t>７</w:t>
                            </w:r>
                            <w:r w:rsidRPr="002D2F9D">
                              <w:rPr>
                                <w:rFonts w:asciiTheme="majorEastAsia" w:eastAsiaTheme="majorEastAsia" w:hAnsiTheme="majorEastAsia" w:cs="Times New Roman" w:hint="eastAsia"/>
                                <w:color w:val="000000" w:themeColor="text1"/>
                                <w:kern w:val="2"/>
                                <w:sz w:val="21"/>
                                <w:szCs w:val="21"/>
                              </w:rPr>
                              <w:t>月</w:t>
                            </w:r>
                            <w:r w:rsidR="00877A1A" w:rsidRPr="002D2F9D">
                              <w:rPr>
                                <w:rFonts w:asciiTheme="majorEastAsia" w:eastAsiaTheme="majorEastAsia" w:hAnsiTheme="majorEastAsia" w:cs="Times New Roman"/>
                                <w:color w:val="000000" w:themeColor="text1"/>
                                <w:kern w:val="2"/>
                                <w:sz w:val="21"/>
                                <w:szCs w:val="21"/>
                              </w:rPr>
                              <w:t>31</w:t>
                            </w:r>
                            <w:r w:rsidRPr="002D2F9D">
                              <w:rPr>
                                <w:rFonts w:asciiTheme="majorEastAsia" w:eastAsiaTheme="majorEastAsia" w:hAnsiTheme="majorEastAsia" w:cs="Times New Roman" w:hint="eastAsia"/>
                                <w:color w:val="000000" w:themeColor="text1"/>
                                <w:kern w:val="2"/>
                                <w:sz w:val="21"/>
                                <w:szCs w:val="21"/>
                              </w:rPr>
                              <w:t>日</w:t>
                            </w:r>
                          </w:p>
                          <w:p w14:paraId="316849C2" w14:textId="77777777" w:rsidR="001C0EB4" w:rsidRPr="00E90927" w:rsidRDefault="00586E2D" w:rsidP="00F420DC">
                            <w:pPr>
                              <w:pStyle w:val="Web"/>
                              <w:spacing w:before="0" w:beforeAutospacing="0" w:after="0" w:afterAutospacing="0" w:line="252" w:lineRule="exact"/>
                              <w:jc w:val="center"/>
                              <w:rPr>
                                <w:rFonts w:asciiTheme="majorEastAsia" w:eastAsiaTheme="majorEastAsia" w:hAnsiTheme="majorEastAsia"/>
                                <w:sz w:val="21"/>
                                <w:szCs w:val="21"/>
                              </w:rPr>
                            </w:pPr>
                            <w:r w:rsidRPr="002D2F9D">
                              <w:rPr>
                                <w:rFonts w:asciiTheme="majorEastAsia" w:eastAsiaTheme="majorEastAsia" w:hAnsiTheme="majorEastAsia" w:cs="Times New Roman" w:hint="eastAsia"/>
                                <w:color w:val="000000" w:themeColor="text1"/>
                                <w:kern w:val="2"/>
                                <w:sz w:val="21"/>
                                <w:szCs w:val="21"/>
                              </w:rPr>
                              <w:t xml:space="preserve">資　料　</w:t>
                            </w:r>
                            <w:r w:rsidR="00090B3A" w:rsidRPr="002D2F9D">
                              <w:rPr>
                                <w:rFonts w:asciiTheme="majorEastAsia" w:eastAsiaTheme="majorEastAsia" w:hAnsiTheme="majorEastAsia" w:cs="Times New Roman" w:hint="eastAsia"/>
                                <w:color w:val="000000" w:themeColor="text1"/>
                                <w:kern w:val="2"/>
                                <w:sz w:val="21"/>
                                <w:szCs w:val="21"/>
                              </w:rPr>
                              <w:t>1</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131FD961" id="正方形/長方形 18" o:spid="_x0000_s1026" style="position:absolute;left:0;text-align:left;margin-left:297.55pt;margin-top:-15.45pt;width:192.9pt;height:55.7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">
                <v:textbox inset="5.85pt,.7pt,5.85pt,.7pt">
                  <w:txbxContent>
                    <w:p w14:paraId="58314A88" w14:textId="77777777" w:rsidR="001912C6" w:rsidRPr="002D2F9D" w:rsidRDefault="001C0EB4" w:rsidP="00F420DC">
                      <w:pPr>
                        <w:pStyle w:val="Web"/>
                        <w:spacing w:before="0" w:beforeAutospacing="0" w:after="0" w:afterAutospacing="0" w:line="252" w:lineRule="exact"/>
                        <w:jc w:val="center"/>
                        <w:rPr>
                          <w:rFonts w:asciiTheme="majorEastAsia" w:eastAsiaTheme="majorEastAsia" w:hAnsiTheme="majorEastAsia" w:cs="Times New Roman"/>
                          <w:color w:val="000000" w:themeColor="text1"/>
                          <w:kern w:val="2"/>
                          <w:sz w:val="21"/>
                          <w:szCs w:val="21"/>
                        </w:rPr>
                      </w:pPr>
                      <w:r w:rsidRPr="002D2F9D">
                        <w:rPr>
                          <w:rFonts w:asciiTheme="majorEastAsia" w:eastAsiaTheme="majorEastAsia" w:hAnsiTheme="majorEastAsia" w:cs="Times New Roman" w:hint="eastAsia"/>
                          <w:color w:val="000000" w:themeColor="text1"/>
                          <w:kern w:val="2"/>
                          <w:sz w:val="21"/>
                          <w:szCs w:val="21"/>
                        </w:rPr>
                        <w:t>令和</w:t>
                      </w:r>
                      <w:r w:rsidR="00877A1A" w:rsidRPr="002D2F9D">
                        <w:rPr>
                          <w:rFonts w:asciiTheme="majorEastAsia" w:eastAsiaTheme="majorEastAsia" w:hAnsiTheme="majorEastAsia" w:cs="Times New Roman" w:hint="eastAsia"/>
                          <w:color w:val="000000" w:themeColor="text1"/>
                          <w:kern w:val="2"/>
                          <w:sz w:val="21"/>
                          <w:szCs w:val="21"/>
                        </w:rPr>
                        <w:t>６</w:t>
                      </w:r>
                      <w:r w:rsidRPr="002D2F9D">
                        <w:rPr>
                          <w:rFonts w:asciiTheme="majorEastAsia" w:eastAsiaTheme="majorEastAsia" w:hAnsiTheme="majorEastAsia" w:cs="Times New Roman" w:hint="eastAsia"/>
                          <w:color w:val="000000" w:themeColor="text1"/>
                          <w:kern w:val="2"/>
                          <w:sz w:val="21"/>
                          <w:szCs w:val="21"/>
                        </w:rPr>
                        <w:t>年度第</w:t>
                      </w:r>
                      <w:r w:rsidR="001912C6" w:rsidRPr="002D2F9D">
                        <w:rPr>
                          <w:rFonts w:asciiTheme="majorEastAsia" w:eastAsiaTheme="majorEastAsia" w:hAnsiTheme="majorEastAsia" w:cs="Times New Roman" w:hint="eastAsia"/>
                          <w:color w:val="000000" w:themeColor="text1"/>
                          <w:kern w:val="2"/>
                          <w:sz w:val="21"/>
                          <w:szCs w:val="21"/>
                        </w:rPr>
                        <w:t>１</w:t>
                      </w:r>
                      <w:r w:rsidRPr="002D2F9D">
                        <w:rPr>
                          <w:rFonts w:asciiTheme="majorEastAsia" w:eastAsiaTheme="majorEastAsia" w:hAnsiTheme="majorEastAsia" w:cs="Times New Roman" w:hint="eastAsia"/>
                          <w:color w:val="000000" w:themeColor="text1"/>
                          <w:kern w:val="2"/>
                          <w:sz w:val="21"/>
                          <w:szCs w:val="21"/>
                        </w:rPr>
                        <w:t>回</w:t>
                      </w:r>
                      <w:r w:rsidR="001912C6" w:rsidRPr="002D2F9D">
                        <w:rPr>
                          <w:rFonts w:asciiTheme="majorEastAsia" w:eastAsiaTheme="majorEastAsia" w:hAnsiTheme="majorEastAsia" w:cs="Times New Roman" w:hint="eastAsia"/>
                          <w:color w:val="000000" w:themeColor="text1"/>
                          <w:kern w:val="2"/>
                          <w:sz w:val="21"/>
                          <w:szCs w:val="21"/>
                        </w:rPr>
                        <w:t>（第1</w:t>
                      </w:r>
                      <w:r w:rsidR="00877A1A" w:rsidRPr="002D2F9D">
                        <w:rPr>
                          <w:rFonts w:asciiTheme="majorEastAsia" w:eastAsiaTheme="majorEastAsia" w:hAnsiTheme="majorEastAsia" w:cs="Times New Roman"/>
                          <w:color w:val="000000" w:themeColor="text1"/>
                          <w:kern w:val="2"/>
                          <w:sz w:val="21"/>
                          <w:szCs w:val="21"/>
                        </w:rPr>
                        <w:t>3</w:t>
                      </w:r>
                      <w:r w:rsidR="001912C6" w:rsidRPr="002D2F9D">
                        <w:rPr>
                          <w:rFonts w:asciiTheme="majorEastAsia" w:eastAsiaTheme="majorEastAsia" w:hAnsiTheme="majorEastAsia" w:cs="Times New Roman" w:hint="eastAsia"/>
                          <w:color w:val="000000" w:themeColor="text1"/>
                          <w:kern w:val="2"/>
                          <w:sz w:val="21"/>
                          <w:szCs w:val="21"/>
                        </w:rPr>
                        <w:t>期第</w:t>
                      </w:r>
                      <w:r w:rsidR="0004366E">
                        <w:rPr>
                          <w:rFonts w:asciiTheme="majorEastAsia" w:eastAsiaTheme="majorEastAsia" w:hAnsiTheme="majorEastAsia" w:cs="Times New Roman" w:hint="eastAsia"/>
                          <w:color w:val="000000" w:themeColor="text1"/>
                          <w:kern w:val="2"/>
                          <w:sz w:val="21"/>
                          <w:szCs w:val="21"/>
                        </w:rPr>
                        <w:t>２</w:t>
                      </w:r>
                      <w:r w:rsidR="001912C6" w:rsidRPr="002D2F9D">
                        <w:rPr>
                          <w:rFonts w:asciiTheme="majorEastAsia" w:eastAsiaTheme="majorEastAsia" w:hAnsiTheme="majorEastAsia" w:cs="Times New Roman" w:hint="eastAsia"/>
                          <w:color w:val="000000" w:themeColor="text1"/>
                          <w:kern w:val="2"/>
                          <w:sz w:val="21"/>
                          <w:szCs w:val="21"/>
                        </w:rPr>
                        <w:t>回）</w:t>
                      </w:r>
                    </w:p>
                    <w:p w14:paraId="76053392" w14:textId="77777777" w:rsidR="001912C6" w:rsidRPr="002D2F9D" w:rsidRDefault="001C0EB4" w:rsidP="00E90927">
                      <w:pPr>
                        <w:pStyle w:val="Web"/>
                        <w:spacing w:before="0" w:beforeAutospacing="0" w:after="0" w:afterAutospacing="0" w:line="252" w:lineRule="exact"/>
                        <w:jc w:val="center"/>
                        <w:rPr>
                          <w:rFonts w:asciiTheme="majorEastAsia" w:eastAsiaTheme="majorEastAsia" w:hAnsiTheme="majorEastAsia" w:cs="Times New Roman"/>
                          <w:color w:val="000000" w:themeColor="text1"/>
                          <w:kern w:val="2"/>
                          <w:sz w:val="21"/>
                          <w:szCs w:val="21"/>
                        </w:rPr>
                      </w:pPr>
                      <w:r w:rsidRPr="002D2F9D">
                        <w:rPr>
                          <w:rFonts w:asciiTheme="majorEastAsia" w:eastAsiaTheme="majorEastAsia" w:hAnsiTheme="majorEastAsia" w:cs="Times New Roman" w:hint="eastAsia"/>
                          <w:color w:val="000000" w:themeColor="text1"/>
                          <w:kern w:val="2"/>
                          <w:sz w:val="21"/>
                          <w:szCs w:val="21"/>
                        </w:rPr>
                        <w:t>八尾市環境審議会</w:t>
                      </w:r>
                    </w:p>
                    <w:p w14:paraId="40986505" w14:textId="77777777" w:rsidR="001C0EB4" w:rsidRPr="002D2F9D" w:rsidRDefault="001C0EB4" w:rsidP="00F420DC">
                      <w:pPr>
                        <w:pStyle w:val="Web"/>
                        <w:spacing w:before="0" w:beforeAutospacing="0" w:after="0" w:afterAutospacing="0" w:line="252" w:lineRule="exact"/>
                        <w:jc w:val="center"/>
                        <w:rPr>
                          <w:rFonts w:asciiTheme="majorEastAsia" w:eastAsiaTheme="majorEastAsia" w:hAnsiTheme="majorEastAsia"/>
                          <w:sz w:val="21"/>
                          <w:szCs w:val="21"/>
                        </w:rPr>
                      </w:pPr>
                      <w:r w:rsidRPr="002D2F9D">
                        <w:rPr>
                          <w:rFonts w:asciiTheme="majorEastAsia" w:eastAsiaTheme="majorEastAsia" w:hAnsiTheme="majorEastAsia" w:cs="Times New Roman" w:hint="eastAsia"/>
                          <w:color w:val="000000" w:themeColor="text1"/>
                          <w:kern w:val="2"/>
                          <w:sz w:val="21"/>
                          <w:szCs w:val="21"/>
                        </w:rPr>
                        <w:t>令和</w:t>
                      </w:r>
                      <w:r w:rsidR="00877A1A" w:rsidRPr="002D2F9D">
                        <w:rPr>
                          <w:rFonts w:asciiTheme="majorEastAsia" w:eastAsiaTheme="majorEastAsia" w:hAnsiTheme="majorEastAsia" w:cs="Times New Roman" w:hint="eastAsia"/>
                          <w:color w:val="000000" w:themeColor="text1"/>
                          <w:kern w:val="2"/>
                          <w:sz w:val="21"/>
                          <w:szCs w:val="21"/>
                        </w:rPr>
                        <w:t>６</w:t>
                      </w:r>
                      <w:r w:rsidRPr="002D2F9D">
                        <w:rPr>
                          <w:rFonts w:asciiTheme="majorEastAsia" w:eastAsiaTheme="majorEastAsia" w:hAnsiTheme="majorEastAsia" w:cs="Times New Roman" w:hint="eastAsia"/>
                          <w:color w:val="000000" w:themeColor="text1"/>
                          <w:kern w:val="2"/>
                          <w:sz w:val="21"/>
                          <w:szCs w:val="21"/>
                        </w:rPr>
                        <w:t>年</w:t>
                      </w:r>
                      <w:r w:rsidR="00877A1A" w:rsidRPr="002D2F9D">
                        <w:rPr>
                          <w:rFonts w:asciiTheme="majorEastAsia" w:eastAsiaTheme="majorEastAsia" w:hAnsiTheme="majorEastAsia" w:cs="Times New Roman"/>
                          <w:color w:val="000000" w:themeColor="text1"/>
                          <w:kern w:val="2"/>
                          <w:sz w:val="21"/>
                          <w:szCs w:val="21"/>
                        </w:rPr>
                        <w:t>７</w:t>
                      </w:r>
                      <w:r w:rsidRPr="002D2F9D">
                        <w:rPr>
                          <w:rFonts w:asciiTheme="majorEastAsia" w:eastAsiaTheme="majorEastAsia" w:hAnsiTheme="majorEastAsia" w:cs="Times New Roman" w:hint="eastAsia"/>
                          <w:color w:val="000000" w:themeColor="text1"/>
                          <w:kern w:val="2"/>
                          <w:sz w:val="21"/>
                          <w:szCs w:val="21"/>
                        </w:rPr>
                        <w:t>月</w:t>
                      </w:r>
                      <w:r w:rsidR="00877A1A" w:rsidRPr="002D2F9D">
                        <w:rPr>
                          <w:rFonts w:asciiTheme="majorEastAsia" w:eastAsiaTheme="majorEastAsia" w:hAnsiTheme="majorEastAsia" w:cs="Times New Roman"/>
                          <w:color w:val="000000" w:themeColor="text1"/>
                          <w:kern w:val="2"/>
                          <w:sz w:val="21"/>
                          <w:szCs w:val="21"/>
                        </w:rPr>
                        <w:t>31</w:t>
                      </w:r>
                      <w:r w:rsidRPr="002D2F9D">
                        <w:rPr>
                          <w:rFonts w:asciiTheme="majorEastAsia" w:eastAsiaTheme="majorEastAsia" w:hAnsiTheme="majorEastAsia" w:cs="Times New Roman" w:hint="eastAsia"/>
                          <w:color w:val="000000" w:themeColor="text1"/>
                          <w:kern w:val="2"/>
                          <w:sz w:val="21"/>
                          <w:szCs w:val="21"/>
                        </w:rPr>
                        <w:t>日</w:t>
                      </w:r>
                    </w:p>
                    <w:p w14:paraId="316849C2" w14:textId="77777777" w:rsidR="001C0EB4" w:rsidRPr="00E90927" w:rsidRDefault="00586E2D" w:rsidP="00F420DC">
                      <w:pPr>
                        <w:pStyle w:val="Web"/>
                        <w:spacing w:before="0" w:beforeAutospacing="0" w:after="0" w:afterAutospacing="0" w:line="252" w:lineRule="exact"/>
                        <w:jc w:val="center"/>
                        <w:rPr>
                          <w:rFonts w:asciiTheme="majorEastAsia" w:eastAsiaTheme="majorEastAsia" w:hAnsiTheme="majorEastAsia"/>
                          <w:sz w:val="21"/>
                          <w:szCs w:val="21"/>
                        </w:rPr>
                      </w:pPr>
                      <w:r w:rsidRPr="002D2F9D">
                        <w:rPr>
                          <w:rFonts w:asciiTheme="majorEastAsia" w:eastAsiaTheme="majorEastAsia" w:hAnsiTheme="majorEastAsia" w:cs="Times New Roman" w:hint="eastAsia"/>
                          <w:color w:val="000000" w:themeColor="text1"/>
                          <w:kern w:val="2"/>
                          <w:sz w:val="21"/>
                          <w:szCs w:val="21"/>
                        </w:rPr>
                        <w:t xml:space="preserve">資　料　</w:t>
                      </w:r>
                      <w:r w:rsidR="00090B3A" w:rsidRPr="002D2F9D">
                        <w:rPr>
                          <w:rFonts w:asciiTheme="majorEastAsia" w:eastAsiaTheme="majorEastAsia" w:hAnsiTheme="majorEastAsia" w:cs="Times New Roman" w:hint="eastAsia"/>
                          <w:color w:val="000000" w:themeColor="text1"/>
                          <w:kern w:val="2"/>
                          <w:sz w:val="21"/>
                          <w:szCs w:val="21"/>
                        </w:rPr>
                        <w:t>1</w:t>
                      </w:r>
                    </w:p>
                  </w:txbxContent>
                </v:textbox>
                <w10:wrap anchorx="margin"/>
              </v:rect>
            </w:pict>
          </mc:Fallback>
        </mc:AlternateContent>
      </w:r>
    </w:p>
    <w:p w14:paraId="5B59DF89" w14:textId="77777777" w:rsidR="00F420DC" w:rsidRPr="002D2F9D" w:rsidRDefault="00F420DC" w:rsidP="003F6760">
      <w:pPr>
        <w:jc w:val="center"/>
        <w:rPr>
          <w:b/>
          <w:sz w:val="24"/>
          <w:bdr w:val="single" w:sz="4" w:space="0" w:color="auto"/>
        </w:rPr>
      </w:pPr>
    </w:p>
    <w:p w14:paraId="21E17BFD" w14:textId="77777777" w:rsidR="00910235" w:rsidRPr="002D2F9D" w:rsidRDefault="00910235" w:rsidP="00910235">
      <w:pPr>
        <w:jc w:val="center"/>
        <w:rPr>
          <w:b/>
          <w:sz w:val="24"/>
          <w:bdr w:val="single" w:sz="4" w:space="0" w:color="auto"/>
        </w:rPr>
      </w:pPr>
    </w:p>
    <w:p w14:paraId="625E5DFE" w14:textId="77777777" w:rsidR="00910235" w:rsidRPr="002D2F9D" w:rsidRDefault="003900D3" w:rsidP="00910235">
      <w:pPr>
        <w:shd w:val="clear" w:color="auto" w:fill="BFBFBF" w:themeFill="background1" w:themeFillShade="BF"/>
        <w:jc w:val="center"/>
        <w:rPr>
          <w:rFonts w:asciiTheme="majorEastAsia" w:eastAsiaTheme="majorEastAsia" w:hAnsiTheme="majorEastAsia"/>
          <w:b/>
          <w:sz w:val="26"/>
          <w:szCs w:val="26"/>
        </w:rPr>
      </w:pPr>
      <w:bookmarkStart w:id="0" w:name="_Hlk116398891"/>
      <w:r w:rsidRPr="002D2F9D">
        <w:rPr>
          <w:rFonts w:asciiTheme="majorEastAsia" w:eastAsiaTheme="majorEastAsia" w:hAnsiTheme="majorEastAsia" w:hint="eastAsia"/>
          <w:b/>
          <w:sz w:val="26"/>
          <w:szCs w:val="26"/>
        </w:rPr>
        <w:t>八尾市環境審議会温暖化対策部会報告</w:t>
      </w:r>
      <w:bookmarkEnd w:id="0"/>
      <w:r w:rsidRPr="002D2F9D">
        <w:rPr>
          <w:rFonts w:asciiTheme="majorEastAsia" w:eastAsiaTheme="majorEastAsia" w:hAnsiTheme="majorEastAsia" w:hint="eastAsia"/>
          <w:b/>
          <w:sz w:val="26"/>
          <w:szCs w:val="26"/>
        </w:rPr>
        <w:t xml:space="preserve">　</w:t>
      </w:r>
    </w:p>
    <w:p w14:paraId="5948C53E" w14:textId="77777777" w:rsidR="00910235" w:rsidRPr="002D2F9D" w:rsidRDefault="00910235" w:rsidP="00910235">
      <w:pPr>
        <w:rPr>
          <w:rFonts w:asciiTheme="majorEastAsia" w:eastAsiaTheme="majorEastAsia" w:hAnsiTheme="majorEastAsia"/>
        </w:rPr>
      </w:pPr>
    </w:p>
    <w:p w14:paraId="57C3D1E9" w14:textId="77777777" w:rsidR="00234082" w:rsidRPr="002D2F9D" w:rsidRDefault="00D059DA" w:rsidP="009D0056">
      <w:pPr>
        <w:rPr>
          <w:rFonts w:asciiTheme="majorEastAsia" w:eastAsiaTheme="majorEastAsia" w:hAnsiTheme="majorEastAsia"/>
          <w:b/>
          <w:sz w:val="22"/>
          <w:u w:val="single"/>
        </w:rPr>
      </w:pPr>
      <w:r w:rsidRPr="002D2F9D">
        <w:rPr>
          <w:rFonts w:asciiTheme="majorEastAsia" w:eastAsiaTheme="majorEastAsia" w:hAnsiTheme="majorEastAsia" w:hint="eastAsia"/>
          <w:b/>
          <w:sz w:val="22"/>
          <w:u w:val="single"/>
        </w:rPr>
        <w:t>第１回　令和</w:t>
      </w:r>
      <w:r w:rsidR="00877A1A" w:rsidRPr="002D2F9D">
        <w:rPr>
          <w:rFonts w:asciiTheme="majorEastAsia" w:eastAsiaTheme="majorEastAsia" w:hAnsiTheme="majorEastAsia" w:hint="eastAsia"/>
          <w:b/>
          <w:sz w:val="22"/>
          <w:u w:val="single"/>
        </w:rPr>
        <w:t>６</w:t>
      </w:r>
      <w:r w:rsidRPr="002D2F9D">
        <w:rPr>
          <w:rFonts w:asciiTheme="majorEastAsia" w:eastAsiaTheme="majorEastAsia" w:hAnsiTheme="majorEastAsia" w:hint="eastAsia"/>
          <w:b/>
          <w:sz w:val="22"/>
          <w:u w:val="single"/>
        </w:rPr>
        <w:t>年</w:t>
      </w:r>
      <w:r w:rsidR="00877A1A" w:rsidRPr="002D2F9D">
        <w:rPr>
          <w:rFonts w:asciiTheme="majorEastAsia" w:eastAsiaTheme="majorEastAsia" w:hAnsiTheme="majorEastAsia" w:hint="eastAsia"/>
          <w:b/>
          <w:sz w:val="22"/>
          <w:u w:val="single"/>
        </w:rPr>
        <w:t>６</w:t>
      </w:r>
      <w:r w:rsidRPr="002D2F9D">
        <w:rPr>
          <w:rFonts w:asciiTheme="majorEastAsia" w:eastAsiaTheme="majorEastAsia" w:hAnsiTheme="majorEastAsia" w:hint="eastAsia"/>
          <w:b/>
          <w:sz w:val="22"/>
          <w:u w:val="single"/>
        </w:rPr>
        <w:t>月</w:t>
      </w:r>
      <w:r w:rsidR="00877A1A" w:rsidRPr="002D2F9D">
        <w:rPr>
          <w:rFonts w:asciiTheme="majorEastAsia" w:eastAsiaTheme="majorEastAsia" w:hAnsiTheme="majorEastAsia" w:hint="eastAsia"/>
          <w:b/>
          <w:sz w:val="22"/>
          <w:u w:val="single"/>
        </w:rPr>
        <w:t>27</w:t>
      </w:r>
      <w:r w:rsidRPr="002D2F9D">
        <w:rPr>
          <w:rFonts w:asciiTheme="majorEastAsia" w:eastAsiaTheme="majorEastAsia" w:hAnsiTheme="majorEastAsia" w:hint="eastAsia"/>
          <w:b/>
          <w:sz w:val="22"/>
          <w:u w:val="single"/>
        </w:rPr>
        <w:t>日（</w:t>
      </w:r>
      <w:r w:rsidR="00877A1A" w:rsidRPr="002D2F9D">
        <w:rPr>
          <w:rFonts w:asciiTheme="majorEastAsia" w:eastAsiaTheme="majorEastAsia" w:hAnsiTheme="majorEastAsia" w:hint="eastAsia"/>
          <w:b/>
          <w:sz w:val="22"/>
          <w:u w:val="single"/>
        </w:rPr>
        <w:t>木</w:t>
      </w:r>
      <w:r w:rsidRPr="002D2F9D">
        <w:rPr>
          <w:rFonts w:asciiTheme="majorEastAsia" w:eastAsiaTheme="majorEastAsia" w:hAnsiTheme="majorEastAsia" w:hint="eastAsia"/>
          <w:b/>
          <w:sz w:val="22"/>
          <w:u w:val="single"/>
        </w:rPr>
        <w:t>）</w:t>
      </w:r>
    </w:p>
    <w:tbl>
      <w:tblPr>
        <w:tblStyle w:val="a9"/>
        <w:tblW w:w="9776" w:type="dxa"/>
        <w:tblLook w:val="04A0" w:firstRow="1" w:lastRow="0" w:firstColumn="1" w:lastColumn="0" w:noHBand="0" w:noVBand="1"/>
      </w:tblPr>
      <w:tblGrid>
        <w:gridCol w:w="9776"/>
      </w:tblGrid>
      <w:tr w:rsidR="000E0CA2" w:rsidRPr="002D2F9D" w14:paraId="7B92343C" w14:textId="77777777" w:rsidTr="000E0CA2">
        <w:tc>
          <w:tcPr>
            <w:tcW w:w="9776" w:type="dxa"/>
            <w:shd w:val="clear" w:color="auto" w:fill="D9D9D9" w:themeFill="background1" w:themeFillShade="D9"/>
          </w:tcPr>
          <w:p w14:paraId="0E58B130" w14:textId="77777777" w:rsidR="000E0CA2" w:rsidRPr="002D2F9D" w:rsidRDefault="000E0CA2" w:rsidP="00D059DA">
            <w:pPr>
              <w:ind w:firstLineChars="100" w:firstLine="210"/>
              <w:jc w:val="center"/>
              <w:rPr>
                <w:rFonts w:asciiTheme="majorEastAsia" w:eastAsiaTheme="majorEastAsia" w:hAnsiTheme="majorEastAsia"/>
                <w:szCs w:val="21"/>
              </w:rPr>
            </w:pPr>
            <w:r w:rsidRPr="002D2F9D">
              <w:rPr>
                <w:rFonts w:asciiTheme="majorEastAsia" w:eastAsiaTheme="majorEastAsia" w:hAnsiTheme="majorEastAsia" w:hint="eastAsia"/>
                <w:szCs w:val="21"/>
              </w:rPr>
              <w:t>審議事項</w:t>
            </w:r>
          </w:p>
        </w:tc>
      </w:tr>
      <w:tr w:rsidR="000E0CA2" w:rsidRPr="002D2F9D" w14:paraId="74945248" w14:textId="77777777" w:rsidTr="000E0CA2">
        <w:tc>
          <w:tcPr>
            <w:tcW w:w="9776" w:type="dxa"/>
            <w:shd w:val="clear" w:color="auto" w:fill="auto"/>
          </w:tcPr>
          <w:p w14:paraId="32EACBAC" w14:textId="77777777" w:rsidR="000E0CA2" w:rsidRPr="002D2F9D" w:rsidRDefault="000E0CA2" w:rsidP="009D0056">
            <w:pPr>
              <w:rPr>
                <w:rFonts w:asciiTheme="majorEastAsia" w:eastAsiaTheme="majorEastAsia" w:hAnsiTheme="majorEastAsia"/>
                <w:szCs w:val="21"/>
              </w:rPr>
            </w:pPr>
            <w:r w:rsidRPr="002D2F9D">
              <w:rPr>
                <w:rFonts w:asciiTheme="majorEastAsia" w:eastAsiaTheme="majorEastAsia" w:hAnsiTheme="majorEastAsia" w:hint="eastAsia"/>
                <w:szCs w:val="21"/>
              </w:rPr>
              <w:t>１．地球温暖化対策実行計画の進捗把握</w:t>
            </w:r>
          </w:p>
        </w:tc>
      </w:tr>
      <w:tr w:rsidR="000E0CA2" w:rsidRPr="002D2F9D" w14:paraId="32C4B311" w14:textId="77777777" w:rsidTr="000E0CA2">
        <w:tc>
          <w:tcPr>
            <w:tcW w:w="9776" w:type="dxa"/>
            <w:shd w:val="clear" w:color="auto" w:fill="auto"/>
          </w:tcPr>
          <w:p w14:paraId="79259B53" w14:textId="77777777" w:rsidR="000E0CA2" w:rsidRPr="002D2F9D" w:rsidRDefault="000E0CA2" w:rsidP="009D0056">
            <w:pPr>
              <w:rPr>
                <w:rFonts w:asciiTheme="majorEastAsia" w:eastAsiaTheme="majorEastAsia" w:hAnsiTheme="majorEastAsia"/>
                <w:szCs w:val="21"/>
              </w:rPr>
            </w:pPr>
            <w:bookmarkStart w:id="1" w:name="_Hlk172541010"/>
            <w:r w:rsidRPr="002D2F9D">
              <w:rPr>
                <w:rFonts w:asciiTheme="majorEastAsia" w:eastAsiaTheme="majorEastAsia" w:hAnsiTheme="majorEastAsia" w:hint="eastAsia"/>
                <w:szCs w:val="21"/>
              </w:rPr>
              <w:t>２．地球温暖化対策実行計画に即した環境総合計画の改定ポイント及び改定内容（案）</w:t>
            </w:r>
            <w:bookmarkEnd w:id="1"/>
          </w:p>
        </w:tc>
      </w:tr>
    </w:tbl>
    <w:p w14:paraId="3F166D04" w14:textId="77777777" w:rsidR="000B2F08" w:rsidRPr="002D2F9D" w:rsidRDefault="000B2F08" w:rsidP="009D0056">
      <w:pPr>
        <w:rPr>
          <w:rFonts w:asciiTheme="majorEastAsia" w:eastAsiaTheme="majorEastAsia" w:hAnsiTheme="majorEastAsia"/>
          <w:b/>
          <w:sz w:val="22"/>
        </w:rPr>
      </w:pPr>
    </w:p>
    <w:p w14:paraId="5A610420" w14:textId="77777777" w:rsidR="00D059DA" w:rsidRPr="002D2F9D" w:rsidRDefault="00234082" w:rsidP="009D0056">
      <w:pPr>
        <w:rPr>
          <w:rFonts w:asciiTheme="majorEastAsia" w:eastAsiaTheme="majorEastAsia" w:hAnsiTheme="majorEastAsia"/>
          <w:b/>
          <w:sz w:val="22"/>
        </w:rPr>
      </w:pPr>
      <w:r w:rsidRPr="002D2F9D">
        <w:rPr>
          <w:rFonts w:asciiTheme="majorEastAsia" w:eastAsiaTheme="majorEastAsia" w:hAnsiTheme="majorEastAsia" w:hint="eastAsia"/>
          <w:b/>
          <w:sz w:val="22"/>
        </w:rPr>
        <w:t>（</w:t>
      </w:r>
      <w:r w:rsidR="00FE1C68" w:rsidRPr="002D2F9D">
        <w:rPr>
          <w:rFonts w:asciiTheme="majorEastAsia" w:eastAsiaTheme="majorEastAsia" w:hAnsiTheme="majorEastAsia" w:hint="eastAsia"/>
          <w:b/>
          <w:sz w:val="22"/>
        </w:rPr>
        <w:t>委員・</w:t>
      </w:r>
      <w:r w:rsidR="00E90927" w:rsidRPr="002D2F9D">
        <w:rPr>
          <w:rFonts w:asciiTheme="majorEastAsia" w:eastAsiaTheme="majorEastAsia" w:hAnsiTheme="majorEastAsia" w:hint="eastAsia"/>
          <w:b/>
          <w:sz w:val="22"/>
        </w:rPr>
        <w:t>オブ</w:t>
      </w:r>
      <w:r w:rsidR="00FE1C68" w:rsidRPr="002D2F9D">
        <w:rPr>
          <w:rFonts w:asciiTheme="majorEastAsia" w:eastAsiaTheme="majorEastAsia" w:hAnsiTheme="majorEastAsia" w:hint="eastAsia"/>
          <w:b/>
          <w:sz w:val="22"/>
        </w:rPr>
        <w:t>ザー</w:t>
      </w:r>
      <w:r w:rsidR="00E90927" w:rsidRPr="002D2F9D">
        <w:rPr>
          <w:rFonts w:asciiTheme="majorEastAsia" w:eastAsiaTheme="majorEastAsia" w:hAnsiTheme="majorEastAsia" w:hint="eastAsia"/>
          <w:b/>
          <w:sz w:val="22"/>
        </w:rPr>
        <w:t>バー</w:t>
      </w:r>
      <w:r w:rsidR="00FE1C68" w:rsidRPr="002D2F9D">
        <w:rPr>
          <w:rFonts w:asciiTheme="majorEastAsia" w:eastAsiaTheme="majorEastAsia" w:hAnsiTheme="majorEastAsia" w:hint="eastAsia"/>
          <w:b/>
          <w:sz w:val="22"/>
        </w:rPr>
        <w:t>からのご意見</w:t>
      </w:r>
      <w:r w:rsidRPr="002D2F9D">
        <w:rPr>
          <w:rFonts w:asciiTheme="majorEastAsia" w:eastAsiaTheme="majorEastAsia" w:hAnsiTheme="majorEastAsia" w:hint="eastAsia"/>
          <w:b/>
          <w:sz w:val="22"/>
        </w:rPr>
        <w:t>）</w:t>
      </w:r>
    </w:p>
    <w:p w14:paraId="56E81903" w14:textId="77777777" w:rsidR="00C017B6" w:rsidRPr="00C017B6" w:rsidRDefault="00C017B6" w:rsidP="00C017B6">
      <w:pPr>
        <w:adjustRightInd w:val="0"/>
        <w:textAlignment w:val="baseline"/>
        <w:rPr>
          <w:rFonts w:ascii="ＭＳ Ｐ明朝" w:eastAsia="ＭＳ Ｐ明朝" w:hAnsi="ＭＳ Ｐ明朝" w:cs="Times New Roman"/>
          <w:kern w:val="0"/>
          <w:szCs w:val="20"/>
        </w:rPr>
      </w:pPr>
    </w:p>
    <w:p w14:paraId="21147CAE" w14:textId="77777777" w:rsidR="00C017B6" w:rsidRPr="00812B28" w:rsidRDefault="00E51303" w:rsidP="00C017B6">
      <w:pPr>
        <w:adjustRightInd w:val="0"/>
        <w:textAlignment w:val="baseline"/>
        <w:rPr>
          <w:rFonts w:ascii="ＭＳ Ｐ明朝" w:eastAsia="ＭＳ Ｐ明朝" w:hAnsi="ＭＳ Ｐ明朝" w:cs="Times New Roman"/>
          <w:b/>
          <w:kern w:val="0"/>
          <w:szCs w:val="20"/>
          <w:u w:val="single"/>
        </w:rPr>
      </w:pPr>
      <w:r w:rsidRPr="00812B28">
        <w:rPr>
          <w:rFonts w:ascii="ＭＳ Ｐ明朝" w:eastAsia="ＭＳ Ｐ明朝" w:hAnsi="ＭＳ Ｐ明朝" w:cs="Times New Roman" w:hint="eastAsia"/>
          <w:b/>
          <w:kern w:val="0"/>
          <w:szCs w:val="20"/>
          <w:u w:val="single"/>
        </w:rPr>
        <w:t>１．地球温暖化対策実行計画の進捗把握</w:t>
      </w:r>
    </w:p>
    <w:p w14:paraId="29FFEAF7" w14:textId="77777777" w:rsidR="00C017B6" w:rsidRPr="00C017B6" w:rsidRDefault="00C017B6" w:rsidP="00C017B6">
      <w:pPr>
        <w:adjustRightInd w:val="0"/>
        <w:ind w:firstLineChars="200" w:firstLine="420"/>
        <w:textAlignment w:val="baseline"/>
        <w:rPr>
          <w:rFonts w:ascii="ＭＳ Ｐ明朝" w:eastAsia="ＭＳ Ｐ明朝" w:hAnsi="ＭＳ Ｐ明朝" w:cs="Times New Roman"/>
          <w:kern w:val="0"/>
          <w:szCs w:val="20"/>
        </w:rPr>
      </w:pPr>
      <w:bookmarkStart w:id="2" w:name="_Hlk170916389"/>
      <w:r w:rsidRPr="002D2F9D">
        <w:rPr>
          <w:rFonts w:ascii="ＭＳ Ｐ明朝" w:eastAsia="ＭＳ Ｐ明朝" w:hAnsi="ＭＳ Ｐ明朝" w:hint="eastAsia"/>
        </w:rPr>
        <w:t>事務局にて</w:t>
      </w:r>
      <w:r w:rsidR="00C810A3" w:rsidRPr="00C810A3">
        <w:rPr>
          <w:rFonts w:ascii="ＭＳ Ｐ明朝" w:eastAsia="ＭＳ Ｐ明朝" w:hAnsi="ＭＳ Ｐ明朝" w:hint="eastAsia"/>
        </w:rPr>
        <w:t>「第３次八尾市地球温暖化対策実行計画（区域施策編）の進捗管理表」</w:t>
      </w:r>
      <w:r w:rsidRPr="002D2F9D">
        <w:rPr>
          <w:rFonts w:ascii="ＭＳ Ｐ明朝" w:eastAsia="ＭＳ Ｐ明朝" w:hAnsi="ＭＳ Ｐ明朝" w:hint="eastAsia"/>
        </w:rPr>
        <w:t>に基づき説明</w:t>
      </w:r>
      <w:bookmarkEnd w:id="2"/>
    </w:p>
    <w:p w14:paraId="59E5D1B5" w14:textId="77777777" w:rsidR="00C017B6" w:rsidRPr="00C017B6" w:rsidRDefault="00C017B6" w:rsidP="00C017B6">
      <w:pPr>
        <w:adjustRightInd w:val="0"/>
        <w:ind w:leftChars="270" w:left="567"/>
        <w:textAlignment w:val="baseline"/>
        <w:rPr>
          <w:rFonts w:ascii="ＭＳ Ｐ明朝" w:eastAsia="ＭＳ Ｐ明朝" w:hAnsi="ＭＳ Ｐ明朝" w:cs="Times New Roman"/>
          <w:kern w:val="0"/>
          <w:szCs w:val="20"/>
        </w:rPr>
      </w:pPr>
    </w:p>
    <w:p w14:paraId="60AAEDA2" w14:textId="77777777" w:rsidR="00FE63FE" w:rsidRPr="0071666F" w:rsidRDefault="00C017B6" w:rsidP="00C017B6">
      <w:pPr>
        <w:adjustRightInd w:val="0"/>
        <w:ind w:leftChars="270" w:left="849" w:hangingChars="134" w:hanging="282"/>
        <w:textAlignment w:val="baseline"/>
        <w:rPr>
          <w:rFonts w:ascii="ＭＳ Ｐ明朝" w:eastAsia="ＭＳ Ｐ明朝" w:hAnsi="ＭＳ Ｐ明朝" w:cs="Times New Roman"/>
          <w:b/>
          <w:kern w:val="0"/>
          <w:szCs w:val="20"/>
        </w:rPr>
      </w:pPr>
      <w:r w:rsidRPr="0071666F">
        <w:rPr>
          <w:rFonts w:ascii="ＭＳ Ｐ明朝" w:eastAsia="ＭＳ Ｐ明朝" w:hAnsi="ＭＳ Ｐ明朝" w:cs="Times New Roman" w:hint="eastAsia"/>
          <w:b/>
          <w:kern w:val="0"/>
          <w:szCs w:val="20"/>
        </w:rPr>
        <w:t>①</w:t>
      </w:r>
      <w:r w:rsidR="00FE63FE" w:rsidRPr="0071666F">
        <w:rPr>
          <w:rFonts w:ascii="ＭＳ Ｐ明朝" w:eastAsia="ＭＳ Ｐ明朝" w:hAnsi="ＭＳ Ｐ明朝" w:cs="Times New Roman" w:hint="eastAsia"/>
          <w:b/>
          <w:kern w:val="0"/>
          <w:szCs w:val="20"/>
        </w:rPr>
        <w:t>部門別取組指標について</w:t>
      </w:r>
    </w:p>
    <w:p w14:paraId="186B5ABD" w14:textId="77777777" w:rsidR="00C017B6" w:rsidRDefault="00FE63FE" w:rsidP="00FE63FE">
      <w:pPr>
        <w:adjustRightInd w:val="0"/>
        <w:ind w:left="735" w:hanging="105"/>
        <w:textAlignment w:val="baseline"/>
        <w:rPr>
          <w:rFonts w:ascii="ＭＳ Ｐ明朝" w:eastAsia="ＭＳ Ｐ明朝" w:hAnsi="ＭＳ Ｐ明朝" w:cs="Times New Roman"/>
          <w:kern w:val="0"/>
          <w:szCs w:val="20"/>
        </w:rPr>
      </w:pPr>
      <w:r>
        <w:rPr>
          <w:rFonts w:ascii="ＭＳ Ｐ明朝" w:eastAsia="ＭＳ Ｐ明朝" w:hAnsi="ＭＳ Ｐ明朝" w:cs="Times New Roman" w:hint="eastAsia"/>
          <w:kern w:val="0"/>
          <w:szCs w:val="20"/>
        </w:rPr>
        <w:t>・</w:t>
      </w:r>
      <w:r w:rsidR="00C017B6" w:rsidRPr="00C017B6">
        <w:rPr>
          <w:rFonts w:ascii="ＭＳ Ｐ明朝" w:eastAsia="ＭＳ Ｐ明朝" w:hAnsi="ＭＳ Ｐ明朝" w:cs="Times New Roman" w:hint="eastAsia"/>
          <w:kern w:val="0"/>
          <w:szCs w:val="20"/>
        </w:rPr>
        <w:t>運輸部門における充電設備の設置個所・基数（累積）のところ、令和５年度実績から基数ではなく</w:t>
      </w:r>
      <w:r w:rsidR="008D0A2B">
        <w:rPr>
          <w:rFonts w:ascii="ＭＳ Ｐ明朝" w:eastAsia="ＭＳ Ｐ明朝" w:hAnsi="ＭＳ Ｐ明朝" w:cs="Times New Roman" w:hint="eastAsia"/>
          <w:kern w:val="0"/>
          <w:szCs w:val="20"/>
        </w:rPr>
        <w:t>口数</w:t>
      </w:r>
      <w:r w:rsidR="00C017B6" w:rsidRPr="00C017B6">
        <w:rPr>
          <w:rFonts w:ascii="ＭＳ Ｐ明朝" w:eastAsia="ＭＳ Ｐ明朝" w:hAnsi="ＭＳ Ｐ明朝" w:cs="Times New Roman" w:hint="eastAsia"/>
          <w:kern w:val="0"/>
          <w:szCs w:val="20"/>
        </w:rPr>
        <w:t>に変わっている。</w:t>
      </w:r>
      <w:r w:rsidR="00C810A3">
        <w:rPr>
          <w:rFonts w:ascii="ＭＳ Ｐ明朝" w:eastAsia="ＭＳ Ｐ明朝" w:hAnsi="ＭＳ Ｐ明朝" w:cs="Times New Roman" w:hint="eastAsia"/>
          <w:kern w:val="0"/>
          <w:szCs w:val="20"/>
        </w:rPr>
        <w:t>一方で</w:t>
      </w:r>
      <w:r w:rsidR="00C017B6" w:rsidRPr="002D2F9D">
        <w:rPr>
          <w:rFonts w:ascii="ＭＳ Ｐ明朝" w:eastAsia="ＭＳ Ｐ明朝" w:hAnsi="ＭＳ Ｐ明朝" w:cs="Times New Roman" w:hint="eastAsia"/>
          <w:kern w:val="0"/>
          <w:szCs w:val="20"/>
        </w:rPr>
        <w:t>目標値の単位が『基』</w:t>
      </w:r>
      <w:r w:rsidR="00C810A3">
        <w:rPr>
          <w:rFonts w:ascii="ＭＳ Ｐ明朝" w:eastAsia="ＭＳ Ｐ明朝" w:hAnsi="ＭＳ Ｐ明朝" w:cs="Times New Roman" w:hint="eastAsia"/>
          <w:kern w:val="0"/>
          <w:szCs w:val="20"/>
        </w:rPr>
        <w:t>のままと</w:t>
      </w:r>
      <w:r w:rsidR="00C017B6" w:rsidRPr="002D2F9D">
        <w:rPr>
          <w:rFonts w:ascii="ＭＳ Ｐ明朝" w:eastAsia="ＭＳ Ｐ明朝" w:hAnsi="ＭＳ Ｐ明朝" w:cs="Times New Roman" w:hint="eastAsia"/>
          <w:kern w:val="0"/>
          <w:szCs w:val="20"/>
        </w:rPr>
        <w:t>なっている。</w:t>
      </w:r>
      <w:r w:rsidR="00C017B6" w:rsidRPr="00C017B6">
        <w:rPr>
          <w:rFonts w:ascii="ＭＳ Ｐ明朝" w:eastAsia="ＭＳ Ｐ明朝" w:hAnsi="ＭＳ Ｐ明朝" w:cs="Times New Roman" w:hint="eastAsia"/>
          <w:kern w:val="0"/>
          <w:szCs w:val="20"/>
        </w:rPr>
        <w:t>例えば1基に対し、平均の口数を算出して、現状の目標値から平均値を掛けた数値で新たな目標値を設定するのはどうか。単位が異なるので合わせる必要がある。</w:t>
      </w:r>
    </w:p>
    <w:p w14:paraId="6984B3F0" w14:textId="77777777" w:rsidR="0071666F" w:rsidRPr="002D2F9D" w:rsidRDefault="0071666F" w:rsidP="00FE63FE">
      <w:pPr>
        <w:adjustRightInd w:val="0"/>
        <w:ind w:left="735" w:hanging="105"/>
        <w:textAlignment w:val="baseline"/>
        <w:rPr>
          <w:rFonts w:ascii="ＭＳ Ｐ明朝" w:eastAsia="ＭＳ Ｐ明朝" w:hAnsi="ＭＳ Ｐ明朝" w:cs="Times New Roman"/>
          <w:kern w:val="0"/>
          <w:szCs w:val="20"/>
        </w:rPr>
      </w:pPr>
    </w:p>
    <w:p w14:paraId="22F7EFA2" w14:textId="77777777" w:rsidR="00FE63FE" w:rsidRDefault="00FE63FE" w:rsidP="00FE63FE">
      <w:pPr>
        <w:adjustRightInd w:val="0"/>
        <w:ind w:leftChars="271" w:left="708" w:hangingChars="66" w:hanging="139"/>
        <w:textAlignment w:val="baseline"/>
        <w:rPr>
          <w:rFonts w:ascii="ＭＳ Ｐ明朝" w:eastAsia="ＭＳ Ｐ明朝" w:hAnsi="ＭＳ Ｐ明朝" w:cs="Times New Roman"/>
          <w:kern w:val="0"/>
          <w:szCs w:val="20"/>
        </w:rPr>
      </w:pPr>
      <w:r>
        <w:rPr>
          <w:rFonts w:ascii="ＭＳ Ｐ明朝" w:eastAsia="ＭＳ Ｐ明朝" w:hAnsi="ＭＳ Ｐ明朝" w:cs="Times New Roman" w:hint="eastAsia"/>
          <w:kern w:val="0"/>
          <w:szCs w:val="20"/>
        </w:rPr>
        <w:t>・</w:t>
      </w:r>
      <w:r w:rsidRPr="00C017B6">
        <w:rPr>
          <w:rFonts w:ascii="ＭＳ Ｐ明朝" w:eastAsia="ＭＳ Ｐ明朝" w:hAnsi="ＭＳ Ｐ明朝" w:cs="Times New Roman" w:hint="eastAsia"/>
          <w:kern w:val="0"/>
          <w:szCs w:val="20"/>
        </w:rPr>
        <w:t>家庭部門におけるうちエコ診断の実施件数について、実績は順調に進んでいるが、目標値がかなり大きい数値を設定されている。この目標値を達成するためにどうするべきか考える必要があるのではないか。</w:t>
      </w:r>
    </w:p>
    <w:p w14:paraId="1CB0CD7B" w14:textId="77777777" w:rsidR="0071666F" w:rsidRDefault="0071666F" w:rsidP="00FE63FE">
      <w:pPr>
        <w:adjustRightInd w:val="0"/>
        <w:ind w:leftChars="271" w:left="708" w:hangingChars="66" w:hanging="139"/>
        <w:textAlignment w:val="baseline"/>
        <w:rPr>
          <w:rFonts w:ascii="ＭＳ Ｐ明朝" w:eastAsia="ＭＳ Ｐ明朝" w:hAnsi="ＭＳ Ｐ明朝" w:cs="Times New Roman"/>
          <w:kern w:val="0"/>
          <w:szCs w:val="20"/>
        </w:rPr>
      </w:pPr>
    </w:p>
    <w:p w14:paraId="45C7A0EE" w14:textId="77777777" w:rsidR="00FE63FE" w:rsidRDefault="00FE63FE" w:rsidP="00FE63FE">
      <w:pPr>
        <w:adjustRightInd w:val="0"/>
        <w:ind w:leftChars="271" w:left="708" w:hangingChars="66" w:hanging="139"/>
        <w:textAlignment w:val="baseline"/>
        <w:rPr>
          <w:rFonts w:ascii="ＭＳ Ｐ明朝" w:eastAsia="ＭＳ Ｐ明朝" w:hAnsi="ＭＳ Ｐ明朝" w:cs="Times New Roman"/>
          <w:kern w:val="0"/>
          <w:szCs w:val="20"/>
        </w:rPr>
      </w:pPr>
      <w:r>
        <w:rPr>
          <w:rFonts w:ascii="ＭＳ Ｐ明朝" w:eastAsia="ＭＳ Ｐ明朝" w:hAnsi="ＭＳ Ｐ明朝" w:cs="Times New Roman" w:hint="eastAsia"/>
          <w:kern w:val="0"/>
          <w:szCs w:val="20"/>
        </w:rPr>
        <w:t>・</w:t>
      </w:r>
      <w:r w:rsidRPr="00FE63FE">
        <w:rPr>
          <w:rFonts w:ascii="ＭＳ Ｐ明朝" w:eastAsia="ＭＳ Ｐ明朝" w:hAnsi="ＭＳ Ｐ明朝" w:cs="Times New Roman" w:hint="eastAsia"/>
          <w:kern w:val="0"/>
          <w:szCs w:val="20"/>
        </w:rPr>
        <w:t>廃棄物部門における資源化されている量を除くごみ処理量について、ごみ処理量を抑えるための具体的な施策はとられているのか。設定した目標に向かった方向ではあるものの、コロナも落ち着いてきて生活様式が変わっていくなかで、</w:t>
      </w:r>
      <w:r>
        <w:rPr>
          <w:rFonts w:ascii="ＭＳ Ｐ明朝" w:eastAsia="ＭＳ Ｐ明朝" w:hAnsi="ＭＳ Ｐ明朝" w:cs="Times New Roman" w:hint="eastAsia"/>
          <w:kern w:val="0"/>
          <w:szCs w:val="20"/>
        </w:rPr>
        <w:t>ごみ処理はライフスタイルと密接にかかわっており、ごみ処理量を</w:t>
      </w:r>
      <w:r w:rsidRPr="00FE63FE">
        <w:rPr>
          <w:rFonts w:ascii="ＭＳ Ｐ明朝" w:eastAsia="ＭＳ Ｐ明朝" w:hAnsi="ＭＳ Ｐ明朝" w:cs="Times New Roman" w:hint="eastAsia"/>
          <w:kern w:val="0"/>
          <w:szCs w:val="20"/>
        </w:rPr>
        <w:t>どのように抑えていくのか考えていく必要があるのではないか。経年でデータ取得していると思うが、効果を見ていく上で修正が必要なのか、現状のまま進めていくのか、分析をしながら進めるべきである。</w:t>
      </w:r>
    </w:p>
    <w:p w14:paraId="16759B9C" w14:textId="77777777" w:rsidR="0071666F" w:rsidRPr="00C017B6" w:rsidRDefault="0071666F" w:rsidP="00FE63FE">
      <w:pPr>
        <w:adjustRightInd w:val="0"/>
        <w:ind w:leftChars="271" w:left="708" w:hangingChars="66" w:hanging="139"/>
        <w:textAlignment w:val="baseline"/>
        <w:rPr>
          <w:rFonts w:ascii="ＭＳ Ｐ明朝" w:eastAsia="ＭＳ Ｐ明朝" w:hAnsi="ＭＳ Ｐ明朝" w:cs="Times New Roman"/>
          <w:kern w:val="0"/>
          <w:szCs w:val="20"/>
        </w:rPr>
      </w:pPr>
    </w:p>
    <w:p w14:paraId="38DF7EA6" w14:textId="77777777" w:rsidR="00FE63FE" w:rsidRPr="0071666F" w:rsidRDefault="00C017B6" w:rsidP="00C017B6">
      <w:pPr>
        <w:adjustRightInd w:val="0"/>
        <w:ind w:leftChars="270" w:left="849" w:hangingChars="134" w:hanging="282"/>
        <w:textAlignment w:val="baseline"/>
        <w:rPr>
          <w:rFonts w:ascii="ＭＳ Ｐ明朝" w:eastAsia="ＭＳ Ｐ明朝" w:hAnsi="ＭＳ Ｐ明朝" w:cs="Times New Roman"/>
          <w:b/>
          <w:kern w:val="0"/>
          <w:szCs w:val="20"/>
        </w:rPr>
      </w:pPr>
      <w:bookmarkStart w:id="3" w:name="_Hlk170914619"/>
      <w:r w:rsidRPr="0071666F">
        <w:rPr>
          <w:rFonts w:ascii="ＭＳ Ｐ明朝" w:eastAsia="ＭＳ Ｐ明朝" w:hAnsi="ＭＳ Ｐ明朝" w:cs="Times New Roman" w:hint="eastAsia"/>
          <w:b/>
          <w:kern w:val="0"/>
          <w:szCs w:val="20"/>
        </w:rPr>
        <w:t>②</w:t>
      </w:r>
      <w:r w:rsidR="00FE63FE" w:rsidRPr="0071666F">
        <w:rPr>
          <w:rFonts w:ascii="ＭＳ Ｐ明朝" w:eastAsia="ＭＳ Ｐ明朝" w:hAnsi="ＭＳ Ｐ明朝" w:cs="Times New Roman" w:hint="eastAsia"/>
          <w:b/>
          <w:kern w:val="0"/>
          <w:szCs w:val="20"/>
        </w:rPr>
        <w:t>取組について</w:t>
      </w:r>
    </w:p>
    <w:p w14:paraId="710A6B03" w14:textId="77777777" w:rsidR="00C017B6" w:rsidRPr="002D2F9D" w:rsidRDefault="00C017B6" w:rsidP="00FE63FE">
      <w:pPr>
        <w:adjustRightInd w:val="0"/>
        <w:ind w:leftChars="370" w:left="777"/>
        <w:textAlignment w:val="baseline"/>
        <w:rPr>
          <w:rFonts w:ascii="ＭＳ Ｐ明朝" w:eastAsia="ＭＳ Ｐ明朝" w:hAnsi="ＭＳ Ｐ明朝" w:cs="Times New Roman"/>
          <w:kern w:val="0"/>
          <w:szCs w:val="20"/>
        </w:rPr>
      </w:pPr>
      <w:r w:rsidRPr="00C017B6">
        <w:rPr>
          <w:rFonts w:ascii="ＭＳ Ｐ明朝" w:eastAsia="ＭＳ Ｐ明朝" w:hAnsi="ＭＳ Ｐ明朝" w:cs="Times New Roman" w:hint="eastAsia"/>
          <w:kern w:val="0"/>
          <w:szCs w:val="20"/>
        </w:rPr>
        <w:t>家庭部門における新築・既築における省エネ住宅の戸数のところで省エネ住宅は温室効果ガスの削減効果が大きい。ZEBやZEHについては各住宅メーカー等が推し進めていると思うが、八尾市では補助等を行っているのか。行っていれば、補助件数がわかるのではないか。</w:t>
      </w:r>
      <w:bookmarkEnd w:id="3"/>
      <w:r w:rsidRPr="002D2F9D">
        <w:rPr>
          <w:rFonts w:ascii="ＭＳ Ｐ明朝" w:eastAsia="ＭＳ Ｐ明朝" w:hAnsi="ＭＳ Ｐ明朝" w:cs="Times New Roman" w:hint="eastAsia"/>
          <w:kern w:val="0"/>
          <w:szCs w:val="20"/>
        </w:rPr>
        <w:t>ZEHやZEBは認証制度があったと思う。そういうものに対して補助をしていくのは、二酸化炭素の削減効果が大きいのではないか。</w:t>
      </w:r>
    </w:p>
    <w:p w14:paraId="37B84195" w14:textId="77777777" w:rsidR="00C017B6" w:rsidRDefault="00C017B6" w:rsidP="00C017B6">
      <w:pPr>
        <w:adjustRightInd w:val="0"/>
        <w:textAlignment w:val="baseline"/>
        <w:rPr>
          <w:rFonts w:ascii="ＭＳ Ｐ明朝" w:eastAsia="ＭＳ Ｐ明朝" w:hAnsi="ＭＳ Ｐ明朝" w:cs="Times New Roman"/>
          <w:kern w:val="0"/>
          <w:szCs w:val="20"/>
        </w:rPr>
      </w:pPr>
    </w:p>
    <w:p w14:paraId="32B8D5C2" w14:textId="77777777" w:rsidR="0071666F" w:rsidRDefault="0071666F" w:rsidP="00C017B6">
      <w:pPr>
        <w:adjustRightInd w:val="0"/>
        <w:textAlignment w:val="baseline"/>
        <w:rPr>
          <w:rFonts w:ascii="ＭＳ Ｐ明朝" w:eastAsia="ＭＳ Ｐ明朝" w:hAnsi="ＭＳ Ｐ明朝" w:cs="Times New Roman"/>
          <w:kern w:val="0"/>
          <w:szCs w:val="20"/>
        </w:rPr>
      </w:pPr>
    </w:p>
    <w:p w14:paraId="77ED4B24" w14:textId="77777777" w:rsidR="0071666F" w:rsidRPr="00C017B6" w:rsidRDefault="0071666F" w:rsidP="00C017B6">
      <w:pPr>
        <w:adjustRightInd w:val="0"/>
        <w:textAlignment w:val="baseline"/>
        <w:rPr>
          <w:rFonts w:ascii="ＭＳ Ｐ明朝" w:eastAsia="ＭＳ Ｐ明朝" w:hAnsi="ＭＳ Ｐ明朝" w:cs="Times New Roman"/>
          <w:kern w:val="0"/>
          <w:szCs w:val="20"/>
        </w:rPr>
      </w:pPr>
    </w:p>
    <w:p w14:paraId="656891D9" w14:textId="77777777" w:rsidR="00C017B6" w:rsidRPr="00812B28" w:rsidRDefault="00E51303" w:rsidP="00C017B6">
      <w:pPr>
        <w:adjustRightInd w:val="0"/>
        <w:textAlignment w:val="baseline"/>
        <w:rPr>
          <w:rFonts w:ascii="ＭＳ Ｐ明朝" w:eastAsia="ＭＳ Ｐ明朝" w:hAnsi="ＭＳ Ｐ明朝" w:cs="Times New Roman"/>
          <w:b/>
          <w:kern w:val="0"/>
          <w:szCs w:val="20"/>
          <w:u w:val="single"/>
        </w:rPr>
      </w:pPr>
      <w:bookmarkStart w:id="4" w:name="_Hlk172809500"/>
      <w:r w:rsidRPr="00812B28">
        <w:rPr>
          <w:rFonts w:ascii="ＭＳ Ｐ明朝" w:eastAsia="ＭＳ Ｐ明朝" w:hAnsi="ＭＳ Ｐ明朝" w:cs="Times New Roman" w:hint="eastAsia"/>
          <w:b/>
          <w:kern w:val="0"/>
          <w:szCs w:val="20"/>
          <w:u w:val="single"/>
        </w:rPr>
        <w:lastRenderedPageBreak/>
        <w:t>２．</w:t>
      </w:r>
      <w:bookmarkStart w:id="5" w:name="_Hlk172729354"/>
      <w:r w:rsidRPr="00812B28">
        <w:rPr>
          <w:rFonts w:ascii="ＭＳ Ｐ明朝" w:eastAsia="ＭＳ Ｐ明朝" w:hAnsi="ＭＳ Ｐ明朝" w:cs="Times New Roman" w:hint="eastAsia"/>
          <w:b/>
          <w:kern w:val="0"/>
          <w:szCs w:val="20"/>
          <w:u w:val="single"/>
        </w:rPr>
        <w:t>地球温暖化対策実行計画に即した環境総合計画の改定ポイント及び改定内容（案）</w:t>
      </w:r>
      <w:bookmarkEnd w:id="5"/>
      <w:bookmarkEnd w:id="4"/>
    </w:p>
    <w:p w14:paraId="77B00FB7" w14:textId="77777777" w:rsidR="00C017B6" w:rsidRPr="00C017B6" w:rsidRDefault="00C017B6" w:rsidP="00E51303">
      <w:pPr>
        <w:adjustRightInd w:val="0"/>
        <w:ind w:leftChars="200" w:left="424" w:hangingChars="2" w:hanging="4"/>
        <w:textAlignment w:val="baseline"/>
        <w:rPr>
          <w:rFonts w:ascii="ＭＳ Ｐ明朝" w:eastAsia="ＭＳ Ｐ明朝" w:hAnsi="ＭＳ Ｐ明朝" w:cs="Times New Roman"/>
          <w:kern w:val="0"/>
          <w:szCs w:val="20"/>
        </w:rPr>
      </w:pPr>
      <w:r w:rsidRPr="00C017B6">
        <w:rPr>
          <w:rFonts w:ascii="ＭＳ Ｐ明朝" w:eastAsia="ＭＳ Ｐ明朝" w:hAnsi="ＭＳ Ｐ明朝" w:cs="Times New Roman" w:hint="eastAsia"/>
          <w:kern w:val="0"/>
          <w:szCs w:val="20"/>
        </w:rPr>
        <w:t>事務局にて</w:t>
      </w:r>
      <w:r w:rsidR="00E51303" w:rsidRPr="00E51303">
        <w:rPr>
          <w:rFonts w:ascii="ＭＳ Ｐ明朝" w:eastAsia="ＭＳ Ｐ明朝" w:hAnsi="ＭＳ Ｐ明朝" w:cs="Times New Roman" w:hint="eastAsia"/>
          <w:kern w:val="0"/>
          <w:szCs w:val="20"/>
        </w:rPr>
        <w:t>「八尾市環境総合計画に関する改定の方向性と主な改定内容（案）」及び「八尾市環境総合計画改定概要（案）」</w:t>
      </w:r>
      <w:r w:rsidRPr="00C017B6">
        <w:rPr>
          <w:rFonts w:ascii="ＭＳ Ｐ明朝" w:eastAsia="ＭＳ Ｐ明朝" w:hAnsi="ＭＳ Ｐ明朝" w:cs="Times New Roman" w:hint="eastAsia"/>
          <w:kern w:val="0"/>
          <w:szCs w:val="20"/>
        </w:rPr>
        <w:t>に基づき説明</w:t>
      </w:r>
    </w:p>
    <w:p w14:paraId="3857D02C" w14:textId="77777777" w:rsidR="00E51303" w:rsidRPr="00C017B6" w:rsidRDefault="00E51303" w:rsidP="00B56945">
      <w:pPr>
        <w:adjustRightInd w:val="0"/>
        <w:textAlignment w:val="baseline"/>
        <w:rPr>
          <w:rFonts w:ascii="ＭＳ Ｐ明朝" w:eastAsia="ＭＳ Ｐ明朝" w:hAnsi="ＭＳ Ｐ明朝" w:cs="Times New Roman"/>
          <w:kern w:val="0"/>
          <w:szCs w:val="20"/>
        </w:rPr>
      </w:pPr>
    </w:p>
    <w:p w14:paraId="1BDA0905" w14:textId="77777777" w:rsidR="00FE63FE" w:rsidRPr="0071666F" w:rsidRDefault="008345A4" w:rsidP="00C017B6">
      <w:pPr>
        <w:adjustRightInd w:val="0"/>
        <w:ind w:leftChars="270" w:left="2060" w:hangingChars="708" w:hanging="1493"/>
        <w:textAlignment w:val="baseline"/>
        <w:rPr>
          <w:rFonts w:ascii="ＭＳ Ｐ明朝" w:eastAsia="ＭＳ Ｐ明朝" w:hAnsi="ＭＳ Ｐ明朝" w:cs="Times New Roman"/>
          <w:b/>
          <w:kern w:val="0"/>
          <w:szCs w:val="20"/>
        </w:rPr>
      </w:pPr>
      <w:bookmarkStart w:id="6" w:name="_Hlk172809596"/>
      <w:bookmarkStart w:id="7" w:name="_Hlk172729421"/>
      <w:r w:rsidRPr="0071666F">
        <w:rPr>
          <w:rFonts w:ascii="ＭＳ Ｐ明朝" w:eastAsia="ＭＳ Ｐ明朝" w:hAnsi="ＭＳ Ｐ明朝" w:cs="Times New Roman" w:hint="eastAsia"/>
          <w:b/>
          <w:kern w:val="0"/>
          <w:szCs w:val="20"/>
        </w:rPr>
        <w:t>①</w:t>
      </w:r>
      <w:r w:rsidR="00FE63FE" w:rsidRPr="0071666F">
        <w:rPr>
          <w:rFonts w:ascii="ＭＳ Ｐ明朝" w:eastAsia="ＭＳ Ｐ明朝" w:hAnsi="ＭＳ Ｐ明朝" w:cs="Times New Roman" w:hint="eastAsia"/>
          <w:b/>
          <w:kern w:val="0"/>
          <w:szCs w:val="20"/>
        </w:rPr>
        <w:t>削減目標について</w:t>
      </w:r>
      <w:bookmarkEnd w:id="6"/>
    </w:p>
    <w:p w14:paraId="1698C0E9" w14:textId="77777777" w:rsidR="00C017B6" w:rsidRDefault="00FE63FE" w:rsidP="00D43825">
      <w:pPr>
        <w:adjustRightInd w:val="0"/>
        <w:ind w:left="735" w:hanging="105"/>
        <w:textAlignment w:val="baseline"/>
        <w:rPr>
          <w:rFonts w:ascii="ＭＳ Ｐ明朝" w:eastAsia="ＭＳ Ｐ明朝" w:hAnsi="ＭＳ Ｐ明朝" w:cs="Times New Roman"/>
          <w:kern w:val="0"/>
          <w:szCs w:val="20"/>
        </w:rPr>
      </w:pPr>
      <w:r>
        <w:rPr>
          <w:rFonts w:ascii="ＭＳ Ｐ明朝" w:eastAsia="ＭＳ Ｐ明朝" w:hAnsi="ＭＳ Ｐ明朝" w:cs="Times New Roman" w:hint="eastAsia"/>
          <w:kern w:val="0"/>
          <w:szCs w:val="20"/>
        </w:rPr>
        <w:t>・</w:t>
      </w:r>
      <w:bookmarkStart w:id="8" w:name="_Hlk172809640"/>
      <w:r w:rsidR="008345A4" w:rsidRPr="00C017B6">
        <w:rPr>
          <w:rFonts w:ascii="ＭＳ Ｐ明朝" w:eastAsia="ＭＳ Ｐ明朝" w:hAnsi="ＭＳ Ｐ明朝" w:cs="Times New Roman" w:hint="eastAsia"/>
          <w:kern w:val="0"/>
          <w:szCs w:val="20"/>
        </w:rPr>
        <w:t>市域の温室効果ガスの排出実績を見て、どのあたりのものが削減可能であると考えているか。部門ごとに</w:t>
      </w:r>
      <w:r>
        <w:rPr>
          <w:rFonts w:ascii="ＭＳ Ｐ明朝" w:eastAsia="ＭＳ Ｐ明朝" w:hAnsi="ＭＳ Ｐ明朝" w:cs="Times New Roman" w:hint="eastAsia"/>
          <w:kern w:val="0"/>
          <w:szCs w:val="20"/>
        </w:rPr>
        <w:t xml:space="preserve">　　　　　　　　　　　　　　　　　　　　　　　　　　　　　　　　　　　　　　　　　　　　　　　　　　　　　　　　　　　</w:t>
      </w:r>
      <w:r w:rsidR="008345A4" w:rsidRPr="00C017B6">
        <w:rPr>
          <w:rFonts w:ascii="ＭＳ Ｐ明朝" w:eastAsia="ＭＳ Ｐ明朝" w:hAnsi="ＭＳ Ｐ明朝" w:cs="Times New Roman" w:hint="eastAsia"/>
          <w:kern w:val="0"/>
          <w:szCs w:val="20"/>
        </w:rPr>
        <w:t>施策を出していき、そのうえで効果を把握することが重要である。</w:t>
      </w:r>
      <w:bookmarkEnd w:id="7"/>
      <w:bookmarkEnd w:id="8"/>
    </w:p>
    <w:p w14:paraId="7D2D780B" w14:textId="77777777" w:rsidR="0071666F" w:rsidRDefault="0071666F" w:rsidP="00D43825">
      <w:pPr>
        <w:adjustRightInd w:val="0"/>
        <w:ind w:left="735" w:hanging="105"/>
        <w:textAlignment w:val="baseline"/>
        <w:rPr>
          <w:rFonts w:ascii="ＭＳ Ｐ明朝" w:eastAsia="ＭＳ Ｐ明朝" w:hAnsi="ＭＳ Ｐ明朝" w:cs="Times New Roman"/>
          <w:kern w:val="0"/>
          <w:szCs w:val="20"/>
        </w:rPr>
      </w:pPr>
    </w:p>
    <w:p w14:paraId="54633030" w14:textId="77777777" w:rsidR="00FE63FE" w:rsidRDefault="00FE63FE" w:rsidP="00D43825">
      <w:pPr>
        <w:adjustRightInd w:val="0"/>
        <w:ind w:leftChars="280" w:left="728" w:hanging="140"/>
        <w:textAlignment w:val="baseline"/>
        <w:rPr>
          <w:rFonts w:ascii="ＭＳ Ｐ明朝" w:eastAsia="ＭＳ Ｐ明朝" w:hAnsi="ＭＳ Ｐ明朝" w:cs="Times New Roman"/>
          <w:kern w:val="0"/>
          <w:szCs w:val="20"/>
        </w:rPr>
      </w:pPr>
      <w:r>
        <w:rPr>
          <w:rFonts w:ascii="ＭＳ Ｐ明朝" w:eastAsia="ＭＳ Ｐ明朝" w:hAnsi="ＭＳ Ｐ明朝" w:cs="Times New Roman" w:hint="eastAsia"/>
          <w:kern w:val="0"/>
          <w:szCs w:val="20"/>
        </w:rPr>
        <w:t>・</w:t>
      </w:r>
      <w:r w:rsidRPr="00C017B6">
        <w:rPr>
          <w:rFonts w:ascii="ＭＳ Ｐ明朝" w:eastAsia="ＭＳ Ｐ明朝" w:hAnsi="ＭＳ Ｐ明朝" w:cs="Times New Roman" w:hint="eastAsia"/>
          <w:kern w:val="0"/>
          <w:szCs w:val="20"/>
        </w:rPr>
        <w:t>経年の動きやデータを拝見したところ、</w:t>
      </w:r>
      <w:bookmarkStart w:id="9" w:name="_Hlk172809722"/>
      <w:r w:rsidRPr="00C017B6">
        <w:rPr>
          <w:rFonts w:ascii="ＭＳ Ｐ明朝" w:eastAsia="ＭＳ Ｐ明朝" w:hAnsi="ＭＳ Ｐ明朝" w:cs="Times New Roman" w:hint="eastAsia"/>
          <w:kern w:val="0"/>
          <w:szCs w:val="20"/>
        </w:rPr>
        <w:t>現状では2030年度で50％削減は到達するのは難しいと考える。毎年見ていくと増減はみられるが、現実的に技術的な政策を入れるのは時間がかかるため、市民の意識とライフスタイルの転換が現実的であると考える。</w:t>
      </w:r>
      <w:r w:rsidRPr="00E51303">
        <w:rPr>
          <w:rFonts w:ascii="ＭＳ Ｐ明朝" w:eastAsia="ＭＳ Ｐ明朝" w:hAnsi="ＭＳ Ｐ明朝" w:cs="Times New Roman" w:hint="eastAsia"/>
          <w:kern w:val="0"/>
          <w:szCs w:val="20"/>
        </w:rPr>
        <w:t>それらを踏まえてどのように考え、進めていくのか。</w:t>
      </w:r>
      <w:bookmarkEnd w:id="9"/>
    </w:p>
    <w:p w14:paraId="7C3C7461" w14:textId="77777777" w:rsidR="00FE63FE" w:rsidRDefault="00FE63FE" w:rsidP="00D43825">
      <w:pPr>
        <w:adjustRightInd w:val="0"/>
        <w:ind w:left="735"/>
        <w:textAlignment w:val="baseline"/>
        <w:rPr>
          <w:rFonts w:ascii="ＭＳ Ｐ明朝" w:eastAsia="ＭＳ Ｐ明朝" w:hAnsi="ＭＳ Ｐ明朝" w:cs="Times New Roman"/>
          <w:kern w:val="0"/>
          <w:szCs w:val="20"/>
        </w:rPr>
      </w:pPr>
      <w:r w:rsidRPr="00C017B6">
        <w:rPr>
          <w:rFonts w:ascii="ＭＳ Ｐ明朝" w:eastAsia="ＭＳ Ｐ明朝" w:hAnsi="ＭＳ Ｐ明朝" w:cs="Times New Roman" w:hint="eastAsia"/>
          <w:kern w:val="0"/>
          <w:szCs w:val="20"/>
        </w:rPr>
        <w:t>この課題は日本だけでなく世界的な問題であるが、八尾市としてどう取り組むかが重要である。分析の中で、政策の効果を把握する必要がある。2030年まで６年しかない。限られた期間の中で、モニタリング、効果の分析を入れながら進めていくべきである。</w:t>
      </w:r>
    </w:p>
    <w:p w14:paraId="3649B05D" w14:textId="77777777" w:rsidR="00E51303" w:rsidRPr="002D2F9D" w:rsidRDefault="00FE63FE" w:rsidP="00C017B6">
      <w:pPr>
        <w:adjustRightInd w:val="0"/>
        <w:ind w:leftChars="371" w:left="2551" w:hangingChars="844" w:hanging="1772"/>
        <w:textAlignment w:val="baseline"/>
        <w:rPr>
          <w:rFonts w:ascii="ＭＳ Ｐ明朝" w:eastAsia="ＭＳ Ｐ明朝" w:hAnsi="ＭＳ Ｐ明朝" w:cs="Times New Roman"/>
          <w:kern w:val="0"/>
          <w:szCs w:val="20"/>
        </w:rPr>
      </w:pPr>
      <w:r>
        <w:rPr>
          <w:rFonts w:ascii="ＭＳ Ｐ明朝" w:eastAsia="ＭＳ Ｐ明朝" w:hAnsi="ＭＳ Ｐ明朝" w:cs="Times New Roman" w:hint="eastAsia"/>
          <w:kern w:val="0"/>
          <w:szCs w:val="20"/>
        </w:rPr>
        <w:t xml:space="preserve">    </w:t>
      </w:r>
    </w:p>
    <w:p w14:paraId="43FFB4D4" w14:textId="77777777" w:rsidR="00FE63FE" w:rsidRPr="0071666F" w:rsidRDefault="008345A4" w:rsidP="00C017B6">
      <w:pPr>
        <w:adjustRightInd w:val="0"/>
        <w:ind w:leftChars="270" w:left="849" w:hangingChars="134" w:hanging="282"/>
        <w:textAlignment w:val="baseline"/>
        <w:rPr>
          <w:rFonts w:ascii="ＭＳ Ｐ明朝" w:eastAsia="ＭＳ Ｐ明朝" w:hAnsi="ＭＳ Ｐ明朝" w:cs="Times New Roman"/>
          <w:b/>
          <w:kern w:val="0"/>
          <w:szCs w:val="20"/>
        </w:rPr>
      </w:pPr>
      <w:bookmarkStart w:id="10" w:name="_Hlk172809798"/>
      <w:r w:rsidRPr="0071666F">
        <w:rPr>
          <w:rFonts w:ascii="ＭＳ Ｐ明朝" w:eastAsia="ＭＳ Ｐ明朝" w:hAnsi="ＭＳ Ｐ明朝" w:cs="Times New Roman" w:hint="eastAsia"/>
          <w:b/>
          <w:kern w:val="0"/>
          <w:szCs w:val="20"/>
        </w:rPr>
        <w:t>②</w:t>
      </w:r>
      <w:r w:rsidR="00FE63FE" w:rsidRPr="0071666F">
        <w:rPr>
          <w:rFonts w:ascii="ＭＳ Ｐ明朝" w:eastAsia="ＭＳ Ｐ明朝" w:hAnsi="ＭＳ Ｐ明朝" w:cs="Times New Roman" w:hint="eastAsia"/>
          <w:b/>
          <w:kern w:val="0"/>
          <w:szCs w:val="20"/>
        </w:rPr>
        <w:t>熱中症対策について</w:t>
      </w:r>
      <w:bookmarkEnd w:id="10"/>
    </w:p>
    <w:p w14:paraId="43C90913" w14:textId="77777777" w:rsidR="00C017B6" w:rsidRDefault="00C017B6" w:rsidP="00D43825">
      <w:pPr>
        <w:adjustRightInd w:val="0"/>
        <w:ind w:leftChars="370" w:left="777"/>
        <w:textAlignment w:val="baseline"/>
        <w:rPr>
          <w:rFonts w:ascii="ＭＳ Ｐ明朝" w:eastAsia="ＭＳ Ｐ明朝" w:hAnsi="ＭＳ Ｐ明朝" w:cs="Times New Roman"/>
          <w:kern w:val="0"/>
          <w:szCs w:val="20"/>
        </w:rPr>
      </w:pPr>
      <w:bookmarkStart w:id="11" w:name="_Hlk172809812"/>
      <w:r w:rsidRPr="00C017B6">
        <w:rPr>
          <w:rFonts w:ascii="ＭＳ Ｐ明朝" w:eastAsia="ＭＳ Ｐ明朝" w:hAnsi="ＭＳ Ｐ明朝" w:cs="Times New Roman" w:hint="eastAsia"/>
          <w:kern w:val="0"/>
          <w:szCs w:val="20"/>
        </w:rPr>
        <w:t>まちなか避暑地、クーリングシェルターはこれから暑くなってくるため</w:t>
      </w:r>
      <w:bookmarkStart w:id="12" w:name="_Hlk172729451"/>
      <w:r w:rsidRPr="00C017B6">
        <w:rPr>
          <w:rFonts w:ascii="ＭＳ Ｐ明朝" w:eastAsia="ＭＳ Ｐ明朝" w:hAnsi="ＭＳ Ｐ明朝" w:cs="Times New Roman" w:hint="eastAsia"/>
          <w:kern w:val="0"/>
          <w:szCs w:val="20"/>
        </w:rPr>
        <w:t>、公共施設をはじめ、ショッピングセンターもクールスポットとして登録されているのか。把握してい</w:t>
      </w:r>
      <w:r w:rsidR="00E51303">
        <w:rPr>
          <w:rFonts w:ascii="ＭＳ Ｐ明朝" w:eastAsia="ＭＳ Ｐ明朝" w:hAnsi="ＭＳ Ｐ明朝" w:cs="Times New Roman" w:hint="eastAsia"/>
          <w:kern w:val="0"/>
          <w:szCs w:val="20"/>
        </w:rPr>
        <w:t>るのか</w:t>
      </w:r>
      <w:r w:rsidRPr="00C017B6">
        <w:rPr>
          <w:rFonts w:ascii="ＭＳ Ｐ明朝" w:eastAsia="ＭＳ Ｐ明朝" w:hAnsi="ＭＳ Ｐ明朝" w:cs="Times New Roman" w:hint="eastAsia"/>
          <w:kern w:val="0"/>
          <w:szCs w:val="20"/>
        </w:rPr>
        <w:t>。</w:t>
      </w:r>
      <w:bookmarkEnd w:id="12"/>
      <w:r w:rsidRPr="00C017B6">
        <w:rPr>
          <w:rFonts w:ascii="ＭＳ Ｐ明朝" w:eastAsia="ＭＳ Ｐ明朝" w:hAnsi="ＭＳ Ｐ明朝" w:cs="Times New Roman" w:hint="eastAsia"/>
          <w:kern w:val="0"/>
          <w:szCs w:val="20"/>
        </w:rPr>
        <w:t>あるショッピングセンターでは、施設内でウォーキングを</w:t>
      </w:r>
      <w:r w:rsidR="000E0CA2">
        <w:rPr>
          <w:rFonts w:ascii="ＭＳ Ｐ明朝" w:eastAsia="ＭＳ Ｐ明朝" w:hAnsi="ＭＳ Ｐ明朝" w:cs="Times New Roman" w:hint="eastAsia"/>
          <w:kern w:val="0"/>
          <w:szCs w:val="20"/>
        </w:rPr>
        <w:t>する</w:t>
      </w:r>
      <w:r w:rsidRPr="00C017B6">
        <w:rPr>
          <w:rFonts w:ascii="ＭＳ Ｐ明朝" w:eastAsia="ＭＳ Ｐ明朝" w:hAnsi="ＭＳ Ｐ明朝" w:cs="Times New Roman" w:hint="eastAsia"/>
          <w:kern w:val="0"/>
          <w:szCs w:val="20"/>
        </w:rPr>
        <w:t>といった取り組み事例があったと思う。そのような取り組みが</w:t>
      </w:r>
      <w:bookmarkStart w:id="13" w:name="_Hlk172729516"/>
      <w:r w:rsidRPr="00C017B6">
        <w:rPr>
          <w:rFonts w:ascii="ＭＳ Ｐ明朝" w:eastAsia="ＭＳ Ｐ明朝" w:hAnsi="ＭＳ Ｐ明朝" w:cs="Times New Roman" w:hint="eastAsia"/>
          <w:kern w:val="0"/>
          <w:szCs w:val="20"/>
        </w:rPr>
        <w:t>八尾市でも実施できれば面白いのではないか。</w:t>
      </w:r>
      <w:bookmarkEnd w:id="13"/>
      <w:bookmarkEnd w:id="11"/>
    </w:p>
    <w:p w14:paraId="126DF280" w14:textId="77777777" w:rsidR="00E51303" w:rsidRDefault="00E51303" w:rsidP="00E51303">
      <w:pPr>
        <w:adjustRightInd w:val="0"/>
        <w:ind w:leftChars="404" w:left="848" w:firstLine="1"/>
        <w:textAlignment w:val="baseline"/>
        <w:rPr>
          <w:rFonts w:ascii="ＭＳ Ｐ明朝" w:eastAsia="ＭＳ Ｐ明朝" w:hAnsi="ＭＳ Ｐ明朝" w:cs="Times New Roman"/>
          <w:kern w:val="0"/>
          <w:szCs w:val="20"/>
        </w:rPr>
      </w:pPr>
    </w:p>
    <w:p w14:paraId="1EFCCEC0" w14:textId="77777777" w:rsidR="00FE63FE" w:rsidRPr="0071666F" w:rsidRDefault="00FE63FE" w:rsidP="00E51303">
      <w:pPr>
        <w:adjustRightInd w:val="0"/>
        <w:ind w:leftChars="271" w:left="851" w:hangingChars="134" w:hanging="282"/>
        <w:textAlignment w:val="baseline"/>
        <w:rPr>
          <w:rFonts w:ascii="ＭＳ Ｐ明朝" w:eastAsia="ＭＳ Ｐ明朝" w:hAnsi="ＭＳ Ｐ明朝" w:cs="Times New Roman"/>
          <w:b/>
          <w:kern w:val="0"/>
          <w:szCs w:val="20"/>
        </w:rPr>
      </w:pPr>
      <w:bookmarkStart w:id="14" w:name="_Hlk172809836"/>
      <w:r w:rsidRPr="0071666F">
        <w:rPr>
          <w:rFonts w:ascii="ＭＳ Ｐ明朝" w:eastAsia="ＭＳ Ｐ明朝" w:hAnsi="ＭＳ Ｐ明朝" w:cs="Times New Roman" w:hint="eastAsia"/>
          <w:b/>
          <w:kern w:val="0"/>
          <w:szCs w:val="20"/>
        </w:rPr>
        <w:t>③脱炭素型の生活・事業活動の推進について</w:t>
      </w:r>
      <w:bookmarkEnd w:id="14"/>
      <w:r w:rsidRPr="0071666F">
        <w:rPr>
          <w:rFonts w:ascii="ＭＳ Ｐ明朝" w:eastAsia="ＭＳ Ｐ明朝" w:hAnsi="ＭＳ Ｐ明朝" w:cs="Times New Roman" w:hint="eastAsia"/>
          <w:b/>
          <w:kern w:val="0"/>
          <w:szCs w:val="20"/>
        </w:rPr>
        <w:t xml:space="preserve"> </w:t>
      </w:r>
    </w:p>
    <w:p w14:paraId="639462B5" w14:textId="77777777" w:rsidR="00C017B6" w:rsidRDefault="00FE63FE" w:rsidP="00D43825">
      <w:pPr>
        <w:adjustRightInd w:val="0"/>
        <w:ind w:left="735" w:hanging="105"/>
        <w:textAlignment w:val="baseline"/>
        <w:rPr>
          <w:rFonts w:ascii="ＭＳ Ｐ明朝" w:eastAsia="ＭＳ Ｐ明朝" w:hAnsi="ＭＳ Ｐ明朝" w:cs="Times New Roman"/>
          <w:kern w:val="0"/>
          <w:szCs w:val="20"/>
        </w:rPr>
      </w:pPr>
      <w:r>
        <w:rPr>
          <w:rFonts w:ascii="ＭＳ Ｐ明朝" w:eastAsia="ＭＳ Ｐ明朝" w:hAnsi="ＭＳ Ｐ明朝" w:cs="Times New Roman" w:hint="eastAsia"/>
          <w:kern w:val="0"/>
          <w:szCs w:val="20"/>
        </w:rPr>
        <w:t>・</w:t>
      </w:r>
      <w:r w:rsidR="00C017B6" w:rsidRPr="00C017B6">
        <w:rPr>
          <w:rFonts w:ascii="ＭＳ Ｐ明朝" w:eastAsia="ＭＳ Ｐ明朝" w:hAnsi="ＭＳ Ｐ明朝" w:cs="Times New Roman" w:hint="eastAsia"/>
          <w:kern w:val="0"/>
          <w:szCs w:val="20"/>
        </w:rPr>
        <w:t>実際に</w:t>
      </w:r>
      <w:bookmarkStart w:id="15" w:name="_Hlk172729676"/>
      <w:r w:rsidR="00C017B6" w:rsidRPr="00C017B6">
        <w:rPr>
          <w:rFonts w:ascii="ＭＳ Ｐ明朝" w:eastAsia="ＭＳ Ｐ明朝" w:hAnsi="ＭＳ Ｐ明朝" w:cs="Times New Roman" w:hint="eastAsia"/>
          <w:kern w:val="0"/>
          <w:szCs w:val="20"/>
        </w:rPr>
        <w:t>再エネ省エネ設備を導入した事業者等のケースを紹介するのは効果があると思う。様々なツールを活用して周知するのは良いことである。八尾市は協議会も持っている。様々な団体が会員に登録されていると思う。この協議会を通じて情報提供も進めていると思うので、引き続き進めていただきたい。</w:t>
      </w:r>
      <w:bookmarkEnd w:id="15"/>
    </w:p>
    <w:p w14:paraId="4E9B941E" w14:textId="77777777" w:rsidR="0071666F" w:rsidRPr="00C017B6" w:rsidRDefault="0071666F" w:rsidP="00D43825">
      <w:pPr>
        <w:adjustRightInd w:val="0"/>
        <w:ind w:left="735" w:hanging="105"/>
        <w:textAlignment w:val="baseline"/>
        <w:rPr>
          <w:rFonts w:ascii="ＭＳ Ｐ明朝" w:eastAsia="ＭＳ Ｐ明朝" w:hAnsi="ＭＳ Ｐ明朝" w:cs="Times New Roman"/>
          <w:kern w:val="0"/>
          <w:szCs w:val="20"/>
        </w:rPr>
      </w:pPr>
    </w:p>
    <w:p w14:paraId="418E1EFC" w14:textId="77777777" w:rsidR="00812B28" w:rsidRDefault="00FE63FE" w:rsidP="00FE63FE">
      <w:pPr>
        <w:adjustRightInd w:val="0"/>
        <w:ind w:leftChars="271" w:left="850" w:hangingChars="134" w:hanging="281"/>
        <w:textAlignment w:val="baseline"/>
        <w:rPr>
          <w:rFonts w:ascii="ＭＳ Ｐ明朝" w:eastAsia="ＭＳ Ｐ明朝" w:hAnsi="ＭＳ Ｐ明朝" w:cs="Times New Roman"/>
          <w:kern w:val="0"/>
          <w:szCs w:val="20"/>
        </w:rPr>
      </w:pPr>
      <w:r>
        <w:rPr>
          <w:rFonts w:ascii="ＭＳ Ｐ明朝" w:eastAsia="ＭＳ Ｐ明朝" w:hAnsi="ＭＳ Ｐ明朝" w:cs="Times New Roman" w:hint="eastAsia"/>
          <w:kern w:val="0"/>
          <w:szCs w:val="20"/>
        </w:rPr>
        <w:t xml:space="preserve"> </w:t>
      </w:r>
      <w:bookmarkStart w:id="16" w:name="_Hlk172729703"/>
      <w:r>
        <w:rPr>
          <w:rFonts w:ascii="ＭＳ Ｐ明朝" w:eastAsia="ＭＳ Ｐ明朝" w:hAnsi="ＭＳ Ｐ明朝" w:cs="Times New Roman" w:hint="eastAsia"/>
          <w:kern w:val="0"/>
          <w:szCs w:val="20"/>
        </w:rPr>
        <w:t>・</w:t>
      </w:r>
      <w:r w:rsidR="008345A4" w:rsidRPr="00C017B6">
        <w:rPr>
          <w:rFonts w:ascii="ＭＳ Ｐ明朝" w:eastAsia="ＭＳ Ｐ明朝" w:hAnsi="ＭＳ Ｐ明朝" w:cs="Times New Roman" w:hint="eastAsia"/>
          <w:kern w:val="0"/>
          <w:szCs w:val="20"/>
        </w:rPr>
        <w:t>市民感覚として、内容が難し</w:t>
      </w:r>
      <w:r w:rsidR="008345A4">
        <w:rPr>
          <w:rFonts w:ascii="ＭＳ Ｐ明朝" w:eastAsia="ＭＳ Ｐ明朝" w:hAnsi="ＭＳ Ｐ明朝" w:cs="Times New Roman" w:hint="eastAsia"/>
          <w:kern w:val="0"/>
          <w:szCs w:val="20"/>
        </w:rPr>
        <w:t>く</w:t>
      </w:r>
      <w:r w:rsidR="008345A4" w:rsidRPr="00C017B6">
        <w:rPr>
          <w:rFonts w:ascii="ＭＳ Ｐ明朝" w:eastAsia="ＭＳ Ｐ明朝" w:hAnsi="ＭＳ Ｐ明朝" w:cs="Times New Roman" w:hint="eastAsia"/>
          <w:kern w:val="0"/>
          <w:szCs w:val="20"/>
        </w:rPr>
        <w:t>感じる。うちエコ診断の活用については、変化を見るために年１回ではなく、複数回行ってもいいのではないか。主婦や市民は口コミに敏感であると思うので、取組み数を増やしてもらいたい。また環境にも経済的にも効果がある取り組みは実感が湧きやすい。複数回実施すればリピートして参加される方もおり、経過がわかる。</w:t>
      </w:r>
      <w:r w:rsidR="008345A4" w:rsidRPr="000E0CA2">
        <w:rPr>
          <w:rFonts w:ascii="ＭＳ Ｐ明朝" w:eastAsia="ＭＳ Ｐ明朝" w:hAnsi="ＭＳ Ｐ明朝" w:cs="Times New Roman" w:hint="eastAsia"/>
          <w:kern w:val="0"/>
          <w:szCs w:val="20"/>
        </w:rPr>
        <w:t>地球温暖化防止活動推進員</w:t>
      </w:r>
      <w:r w:rsidR="008345A4">
        <w:rPr>
          <w:rFonts w:ascii="ＭＳ Ｐ明朝" w:eastAsia="ＭＳ Ｐ明朝" w:hAnsi="ＭＳ Ｐ明朝" w:cs="Times New Roman" w:hint="eastAsia"/>
          <w:kern w:val="0"/>
          <w:szCs w:val="20"/>
        </w:rPr>
        <w:t>を</w:t>
      </w:r>
      <w:r w:rsidR="008345A4" w:rsidRPr="00C017B6">
        <w:rPr>
          <w:rFonts w:ascii="ＭＳ Ｐ明朝" w:eastAsia="ＭＳ Ｐ明朝" w:hAnsi="ＭＳ Ｐ明朝" w:cs="Times New Roman" w:hint="eastAsia"/>
          <w:kern w:val="0"/>
          <w:szCs w:val="20"/>
        </w:rPr>
        <w:t>八尾市にももっと活用していただきたい。</w:t>
      </w:r>
      <w:bookmarkEnd w:id="16"/>
    </w:p>
    <w:p w14:paraId="04478C75" w14:textId="77777777" w:rsidR="0071666F" w:rsidRDefault="0071666F" w:rsidP="00FE63FE">
      <w:pPr>
        <w:adjustRightInd w:val="0"/>
        <w:ind w:leftChars="271" w:left="850" w:hangingChars="134" w:hanging="281"/>
        <w:textAlignment w:val="baseline"/>
        <w:rPr>
          <w:rFonts w:ascii="ＭＳ Ｐ明朝" w:eastAsia="ＭＳ Ｐ明朝" w:hAnsi="ＭＳ Ｐ明朝" w:cs="Times New Roman"/>
          <w:kern w:val="0"/>
          <w:szCs w:val="20"/>
        </w:rPr>
      </w:pPr>
    </w:p>
    <w:p w14:paraId="47E40EFD" w14:textId="7E62389B" w:rsidR="005C65E4" w:rsidRPr="00812B28" w:rsidRDefault="00FE63FE" w:rsidP="00D43825">
      <w:pPr>
        <w:adjustRightInd w:val="0"/>
        <w:ind w:leftChars="271" w:left="743" w:hangingChars="83" w:hanging="174"/>
        <w:textAlignment w:val="baseline"/>
        <w:rPr>
          <w:rFonts w:asciiTheme="majorEastAsia" w:eastAsiaTheme="majorEastAsia" w:hAnsiTheme="majorEastAsia"/>
          <w:szCs w:val="21"/>
        </w:rPr>
      </w:pPr>
      <w:r>
        <w:rPr>
          <w:rFonts w:ascii="ＭＳ Ｐ明朝" w:eastAsia="ＭＳ Ｐ明朝" w:hAnsi="ＭＳ Ｐ明朝" w:cs="Times New Roman" w:hint="eastAsia"/>
          <w:kern w:val="0"/>
          <w:szCs w:val="20"/>
        </w:rPr>
        <w:t xml:space="preserve"> ・</w:t>
      </w:r>
      <w:r w:rsidR="000E0CA2" w:rsidRPr="000E0CA2">
        <w:rPr>
          <w:rFonts w:ascii="ＭＳ Ｐ明朝" w:eastAsia="ＭＳ Ｐ明朝" w:hAnsi="ＭＳ Ｐ明朝" w:cs="Times New Roman" w:hint="eastAsia"/>
          <w:kern w:val="0"/>
          <w:szCs w:val="20"/>
        </w:rPr>
        <w:t>地球温暖化防止活動推進員は貴重であり、取り組みを進めていくことは重要である。</w:t>
      </w:r>
      <w:r w:rsidR="00C017B6" w:rsidRPr="00C017B6">
        <w:rPr>
          <w:rFonts w:ascii="ＭＳ Ｐ明朝" w:eastAsia="ＭＳ Ｐ明朝" w:hAnsi="ＭＳ Ｐ明朝" w:cs="Times New Roman" w:hint="eastAsia"/>
          <w:kern w:val="0"/>
          <w:szCs w:val="20"/>
        </w:rPr>
        <w:t>環境に関心</w:t>
      </w:r>
      <w:r w:rsidR="00812B28">
        <w:rPr>
          <w:rFonts w:ascii="ＭＳ Ｐ明朝" w:eastAsia="ＭＳ Ｐ明朝" w:hAnsi="ＭＳ Ｐ明朝" w:cs="Times New Roman" w:hint="eastAsia"/>
          <w:kern w:val="0"/>
          <w:szCs w:val="20"/>
        </w:rPr>
        <w:t>の</w:t>
      </w:r>
      <w:r w:rsidR="00C017B6" w:rsidRPr="00C017B6">
        <w:rPr>
          <w:rFonts w:ascii="ＭＳ Ｐ明朝" w:eastAsia="ＭＳ Ｐ明朝" w:hAnsi="ＭＳ Ｐ明朝" w:cs="Times New Roman" w:hint="eastAsia"/>
          <w:kern w:val="0"/>
          <w:szCs w:val="20"/>
        </w:rPr>
        <w:t>ない方</w:t>
      </w:r>
      <w:r w:rsidR="00812B28">
        <w:rPr>
          <w:rFonts w:ascii="ＭＳ Ｐ明朝" w:eastAsia="ＭＳ Ｐ明朝" w:hAnsi="ＭＳ Ｐ明朝" w:cs="Times New Roman" w:hint="eastAsia"/>
          <w:kern w:val="0"/>
          <w:szCs w:val="20"/>
        </w:rPr>
        <w:t>も</w:t>
      </w:r>
      <w:r w:rsidR="00C017B6" w:rsidRPr="00C017B6">
        <w:rPr>
          <w:rFonts w:ascii="ＭＳ Ｐ明朝" w:eastAsia="ＭＳ Ｐ明朝" w:hAnsi="ＭＳ Ｐ明朝" w:cs="Times New Roman" w:hint="eastAsia"/>
          <w:kern w:val="0"/>
          <w:szCs w:val="20"/>
        </w:rPr>
        <w:t>多</w:t>
      </w:r>
      <w:r w:rsidR="00812B28">
        <w:rPr>
          <w:rFonts w:ascii="ＭＳ Ｐ明朝" w:eastAsia="ＭＳ Ｐ明朝" w:hAnsi="ＭＳ Ｐ明朝" w:cs="Times New Roman" w:hint="eastAsia"/>
          <w:kern w:val="0"/>
          <w:szCs w:val="20"/>
        </w:rPr>
        <w:t>くおられると思う</w:t>
      </w:r>
      <w:r w:rsidR="00C017B6" w:rsidRPr="00C017B6">
        <w:rPr>
          <w:rFonts w:ascii="ＭＳ Ｐ明朝" w:eastAsia="ＭＳ Ｐ明朝" w:hAnsi="ＭＳ Ｐ明朝" w:cs="Times New Roman" w:hint="eastAsia"/>
          <w:kern w:val="0"/>
          <w:szCs w:val="20"/>
        </w:rPr>
        <w:t>。イベントを増やすことも一つの案としてあるが、</w:t>
      </w:r>
      <w:bookmarkStart w:id="17" w:name="_Hlk172729757"/>
      <w:r w:rsidR="000845FC" w:rsidRPr="000845FC">
        <w:rPr>
          <w:rFonts w:ascii="ＭＳ Ｐ明朝" w:eastAsia="ＭＳ Ｐ明朝" w:hAnsi="ＭＳ Ｐ明朝" w:cs="Times New Roman" w:hint="eastAsia"/>
          <w:kern w:val="0"/>
          <w:szCs w:val="20"/>
        </w:rPr>
        <w:t>主催イベントを増やすことも一つの案としてあるが、温暖化以外の環境イベントや、他のイベント等に参加していくことも良いのではないか。</w:t>
      </w:r>
      <w:bookmarkStart w:id="18" w:name="_GoBack"/>
      <w:bookmarkEnd w:id="18"/>
      <w:r w:rsidR="00812B28" w:rsidRPr="00812B28">
        <w:rPr>
          <w:rFonts w:ascii="ＭＳ Ｐ明朝" w:eastAsia="ＭＳ Ｐ明朝" w:hAnsi="ＭＳ Ｐ明朝" w:cs="Times New Roman" w:hint="eastAsia"/>
          <w:kern w:val="0"/>
          <w:szCs w:val="20"/>
        </w:rPr>
        <w:t>八尾市では生き物に関して取り組んでいる団体も多いと思う。そこで啓発を進めてもらえれば、温暖化に関心がなくとも生物多様性の観点から興味を持ってもらえるのではないか。</w:t>
      </w:r>
      <w:bookmarkEnd w:id="17"/>
    </w:p>
    <w:sectPr w:rsidR="005C65E4" w:rsidRPr="00812B28" w:rsidSect="00EF401F">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009D" w14:textId="77777777" w:rsidR="001C0EB4" w:rsidRDefault="001C0EB4" w:rsidP="00F60CF1">
      <w:r>
        <w:separator/>
      </w:r>
    </w:p>
  </w:endnote>
  <w:endnote w:type="continuationSeparator" w:id="0">
    <w:p w14:paraId="6DB20E1C" w14:textId="77777777" w:rsidR="001C0EB4" w:rsidRDefault="001C0EB4" w:rsidP="00F6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512680"/>
      <w:docPartObj>
        <w:docPartGallery w:val="Page Numbers (Bottom of Page)"/>
        <w:docPartUnique/>
      </w:docPartObj>
    </w:sdtPr>
    <w:sdtEndPr/>
    <w:sdtContent>
      <w:p w14:paraId="038AAC67" w14:textId="77777777" w:rsidR="001C0EB4" w:rsidRDefault="001C0EB4">
        <w:pPr>
          <w:pStyle w:val="a7"/>
          <w:jc w:val="center"/>
        </w:pPr>
        <w:r>
          <w:fldChar w:fldCharType="begin"/>
        </w:r>
        <w:r>
          <w:instrText>PAGE   \* MERGEFORMAT</w:instrText>
        </w:r>
        <w:r>
          <w:fldChar w:fldCharType="separate"/>
        </w:r>
        <w:r w:rsidR="00FE63FE" w:rsidRPr="00FE63FE">
          <w:rPr>
            <w:noProof/>
            <w:lang w:val="ja-JP"/>
          </w:rPr>
          <w:t>3</w:t>
        </w:r>
        <w:r>
          <w:fldChar w:fldCharType="end"/>
        </w:r>
      </w:p>
    </w:sdtContent>
  </w:sdt>
  <w:p w14:paraId="7A04A975" w14:textId="77777777" w:rsidR="001C0EB4" w:rsidRDefault="001C0E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332B" w14:textId="77777777" w:rsidR="001C0EB4" w:rsidRDefault="001C0EB4" w:rsidP="00F60CF1">
      <w:r>
        <w:separator/>
      </w:r>
    </w:p>
  </w:footnote>
  <w:footnote w:type="continuationSeparator" w:id="0">
    <w:p w14:paraId="04CD1FAF" w14:textId="77777777" w:rsidR="001C0EB4" w:rsidRDefault="001C0EB4" w:rsidP="00F6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42C9"/>
    <w:multiLevelType w:val="hybridMultilevel"/>
    <w:tmpl w:val="2ADA3F0C"/>
    <w:lvl w:ilvl="0" w:tplc="83E44A5C">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12AC013B"/>
    <w:multiLevelType w:val="hybridMultilevel"/>
    <w:tmpl w:val="B4EE9FEA"/>
    <w:lvl w:ilvl="0" w:tplc="81F4D2A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F3393"/>
    <w:multiLevelType w:val="hybridMultilevel"/>
    <w:tmpl w:val="DA68631A"/>
    <w:lvl w:ilvl="0" w:tplc="3FD40C16">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50672"/>
    <w:multiLevelType w:val="hybridMultilevel"/>
    <w:tmpl w:val="E7449D0E"/>
    <w:lvl w:ilvl="0" w:tplc="74102C7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642FC"/>
    <w:multiLevelType w:val="hybridMultilevel"/>
    <w:tmpl w:val="20FA9CA8"/>
    <w:lvl w:ilvl="0" w:tplc="0B6EEB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BA24D9"/>
    <w:multiLevelType w:val="hybridMultilevel"/>
    <w:tmpl w:val="A0542124"/>
    <w:lvl w:ilvl="0" w:tplc="A3EAD67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379B1"/>
    <w:multiLevelType w:val="hybridMultilevel"/>
    <w:tmpl w:val="9424AB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15F25"/>
    <w:multiLevelType w:val="hybridMultilevel"/>
    <w:tmpl w:val="A83C8F84"/>
    <w:lvl w:ilvl="0" w:tplc="F03859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F61905"/>
    <w:multiLevelType w:val="hybridMultilevel"/>
    <w:tmpl w:val="FCBEB42E"/>
    <w:lvl w:ilvl="0" w:tplc="C486C01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F16C1"/>
    <w:multiLevelType w:val="hybridMultilevel"/>
    <w:tmpl w:val="5B5EBE8E"/>
    <w:lvl w:ilvl="0" w:tplc="6F9046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AB1F4F"/>
    <w:multiLevelType w:val="hybridMultilevel"/>
    <w:tmpl w:val="1AB6FE44"/>
    <w:lvl w:ilvl="0" w:tplc="AB881A7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6"/>
  </w:num>
  <w:num w:numId="5">
    <w:abstractNumId w:val="2"/>
  </w:num>
  <w:num w:numId="6">
    <w:abstractNumId w:val="5"/>
  </w:num>
  <w:num w:numId="7">
    <w:abstractNumId w:val="1"/>
  </w:num>
  <w:num w:numId="8">
    <w:abstractNumId w:val="3"/>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9BB"/>
    <w:rsid w:val="00001184"/>
    <w:rsid w:val="000033C2"/>
    <w:rsid w:val="0000487F"/>
    <w:rsid w:val="00014F72"/>
    <w:rsid w:val="000205F1"/>
    <w:rsid w:val="0004366E"/>
    <w:rsid w:val="00045481"/>
    <w:rsid w:val="000720AA"/>
    <w:rsid w:val="00072CF9"/>
    <w:rsid w:val="000845FC"/>
    <w:rsid w:val="00090B3A"/>
    <w:rsid w:val="000B2D7C"/>
    <w:rsid w:val="000B2F08"/>
    <w:rsid w:val="000C22E0"/>
    <w:rsid w:val="000E0CA2"/>
    <w:rsid w:val="001058D8"/>
    <w:rsid w:val="00132772"/>
    <w:rsid w:val="001402BE"/>
    <w:rsid w:val="00144128"/>
    <w:rsid w:val="00156538"/>
    <w:rsid w:val="00162B2E"/>
    <w:rsid w:val="00165C84"/>
    <w:rsid w:val="00171BF9"/>
    <w:rsid w:val="00172838"/>
    <w:rsid w:val="001836FF"/>
    <w:rsid w:val="001912C6"/>
    <w:rsid w:val="001B2550"/>
    <w:rsid w:val="001C0EB4"/>
    <w:rsid w:val="001C6DB3"/>
    <w:rsid w:val="001D069A"/>
    <w:rsid w:val="001D18A8"/>
    <w:rsid w:val="001D6C34"/>
    <w:rsid w:val="00202EF2"/>
    <w:rsid w:val="00204740"/>
    <w:rsid w:val="002137C3"/>
    <w:rsid w:val="00234082"/>
    <w:rsid w:val="00254428"/>
    <w:rsid w:val="00266CEB"/>
    <w:rsid w:val="00285CE1"/>
    <w:rsid w:val="00286F48"/>
    <w:rsid w:val="002A396D"/>
    <w:rsid w:val="002B206D"/>
    <w:rsid w:val="002B6897"/>
    <w:rsid w:val="002B6D2A"/>
    <w:rsid w:val="002D0850"/>
    <w:rsid w:val="002D2F9D"/>
    <w:rsid w:val="002F47A5"/>
    <w:rsid w:val="002F760D"/>
    <w:rsid w:val="003148A8"/>
    <w:rsid w:val="00334323"/>
    <w:rsid w:val="00344AE2"/>
    <w:rsid w:val="0035103F"/>
    <w:rsid w:val="00355911"/>
    <w:rsid w:val="00365267"/>
    <w:rsid w:val="00386035"/>
    <w:rsid w:val="00387748"/>
    <w:rsid w:val="003900D3"/>
    <w:rsid w:val="00393737"/>
    <w:rsid w:val="003B2865"/>
    <w:rsid w:val="003B4177"/>
    <w:rsid w:val="003C01BD"/>
    <w:rsid w:val="003C7597"/>
    <w:rsid w:val="003D2EBB"/>
    <w:rsid w:val="003F6760"/>
    <w:rsid w:val="00400413"/>
    <w:rsid w:val="0043018D"/>
    <w:rsid w:val="00430A6C"/>
    <w:rsid w:val="0044529C"/>
    <w:rsid w:val="004904D9"/>
    <w:rsid w:val="004B7DEE"/>
    <w:rsid w:val="004D0689"/>
    <w:rsid w:val="0050118C"/>
    <w:rsid w:val="0051446F"/>
    <w:rsid w:val="00525AD1"/>
    <w:rsid w:val="00554785"/>
    <w:rsid w:val="00564817"/>
    <w:rsid w:val="0057233F"/>
    <w:rsid w:val="00576095"/>
    <w:rsid w:val="00586E2D"/>
    <w:rsid w:val="005B4EE3"/>
    <w:rsid w:val="005C65E4"/>
    <w:rsid w:val="005D33AE"/>
    <w:rsid w:val="005D5B72"/>
    <w:rsid w:val="005E6FCB"/>
    <w:rsid w:val="00611C7D"/>
    <w:rsid w:val="006158B7"/>
    <w:rsid w:val="00624F3F"/>
    <w:rsid w:val="006417FB"/>
    <w:rsid w:val="00650606"/>
    <w:rsid w:val="00666AFB"/>
    <w:rsid w:val="0067622D"/>
    <w:rsid w:val="006771B3"/>
    <w:rsid w:val="00696143"/>
    <w:rsid w:val="00697609"/>
    <w:rsid w:val="006B1FC4"/>
    <w:rsid w:val="006C4C33"/>
    <w:rsid w:val="006D6A9B"/>
    <w:rsid w:val="006E5FCB"/>
    <w:rsid w:val="006E653E"/>
    <w:rsid w:val="006F3852"/>
    <w:rsid w:val="007009EB"/>
    <w:rsid w:val="00702EB0"/>
    <w:rsid w:val="0071666F"/>
    <w:rsid w:val="0073263E"/>
    <w:rsid w:val="00734DEF"/>
    <w:rsid w:val="007373AC"/>
    <w:rsid w:val="00762C37"/>
    <w:rsid w:val="007854DC"/>
    <w:rsid w:val="007B40D6"/>
    <w:rsid w:val="007C21A1"/>
    <w:rsid w:val="007C2860"/>
    <w:rsid w:val="007D5354"/>
    <w:rsid w:val="007E0AA6"/>
    <w:rsid w:val="007F048F"/>
    <w:rsid w:val="008038D0"/>
    <w:rsid w:val="00812B28"/>
    <w:rsid w:val="00821E54"/>
    <w:rsid w:val="00822229"/>
    <w:rsid w:val="008345A4"/>
    <w:rsid w:val="00836F08"/>
    <w:rsid w:val="00837C47"/>
    <w:rsid w:val="0084258D"/>
    <w:rsid w:val="008711DC"/>
    <w:rsid w:val="00873058"/>
    <w:rsid w:val="00877A1A"/>
    <w:rsid w:val="00893A64"/>
    <w:rsid w:val="008A3FB1"/>
    <w:rsid w:val="008A4EE1"/>
    <w:rsid w:val="008C6A0E"/>
    <w:rsid w:val="008D0A2B"/>
    <w:rsid w:val="008E0D16"/>
    <w:rsid w:val="00910235"/>
    <w:rsid w:val="00914623"/>
    <w:rsid w:val="009152B8"/>
    <w:rsid w:val="00944CCF"/>
    <w:rsid w:val="00960092"/>
    <w:rsid w:val="0097723A"/>
    <w:rsid w:val="009A2C34"/>
    <w:rsid w:val="009A528E"/>
    <w:rsid w:val="009A6AA0"/>
    <w:rsid w:val="009D0056"/>
    <w:rsid w:val="009E4026"/>
    <w:rsid w:val="009E59BB"/>
    <w:rsid w:val="009F467F"/>
    <w:rsid w:val="00A14817"/>
    <w:rsid w:val="00A241B6"/>
    <w:rsid w:val="00A70C6C"/>
    <w:rsid w:val="00A92F26"/>
    <w:rsid w:val="00A933B4"/>
    <w:rsid w:val="00AA62AA"/>
    <w:rsid w:val="00AA749A"/>
    <w:rsid w:val="00AD084F"/>
    <w:rsid w:val="00AD55C8"/>
    <w:rsid w:val="00B25430"/>
    <w:rsid w:val="00B25E6C"/>
    <w:rsid w:val="00B2645B"/>
    <w:rsid w:val="00B40C8C"/>
    <w:rsid w:val="00B530D0"/>
    <w:rsid w:val="00B56945"/>
    <w:rsid w:val="00B674A0"/>
    <w:rsid w:val="00B81A0D"/>
    <w:rsid w:val="00BB49DA"/>
    <w:rsid w:val="00BB7D58"/>
    <w:rsid w:val="00BC76C6"/>
    <w:rsid w:val="00BE30C5"/>
    <w:rsid w:val="00C017B6"/>
    <w:rsid w:val="00C02FB3"/>
    <w:rsid w:val="00C223D5"/>
    <w:rsid w:val="00C47095"/>
    <w:rsid w:val="00C56EC7"/>
    <w:rsid w:val="00C645B8"/>
    <w:rsid w:val="00C668D2"/>
    <w:rsid w:val="00C810A3"/>
    <w:rsid w:val="00C856CD"/>
    <w:rsid w:val="00C97BAD"/>
    <w:rsid w:val="00D059DA"/>
    <w:rsid w:val="00D06307"/>
    <w:rsid w:val="00D10DE4"/>
    <w:rsid w:val="00D144ED"/>
    <w:rsid w:val="00D43825"/>
    <w:rsid w:val="00D47B6F"/>
    <w:rsid w:val="00D52F45"/>
    <w:rsid w:val="00D575CE"/>
    <w:rsid w:val="00D7658E"/>
    <w:rsid w:val="00D80631"/>
    <w:rsid w:val="00D81D97"/>
    <w:rsid w:val="00D82DD3"/>
    <w:rsid w:val="00D83F29"/>
    <w:rsid w:val="00D908C2"/>
    <w:rsid w:val="00DB3759"/>
    <w:rsid w:val="00DD04C7"/>
    <w:rsid w:val="00DF325B"/>
    <w:rsid w:val="00E06139"/>
    <w:rsid w:val="00E234A6"/>
    <w:rsid w:val="00E362AE"/>
    <w:rsid w:val="00E42F47"/>
    <w:rsid w:val="00E51303"/>
    <w:rsid w:val="00E601A4"/>
    <w:rsid w:val="00E62323"/>
    <w:rsid w:val="00E62684"/>
    <w:rsid w:val="00E64C26"/>
    <w:rsid w:val="00E708FF"/>
    <w:rsid w:val="00E769DD"/>
    <w:rsid w:val="00E77BE0"/>
    <w:rsid w:val="00E90927"/>
    <w:rsid w:val="00EA78AF"/>
    <w:rsid w:val="00EA7AE3"/>
    <w:rsid w:val="00EB4F63"/>
    <w:rsid w:val="00EC35DD"/>
    <w:rsid w:val="00ED6B29"/>
    <w:rsid w:val="00EF401F"/>
    <w:rsid w:val="00F06A4A"/>
    <w:rsid w:val="00F1061D"/>
    <w:rsid w:val="00F13D9D"/>
    <w:rsid w:val="00F420DC"/>
    <w:rsid w:val="00F47AE7"/>
    <w:rsid w:val="00F54E7B"/>
    <w:rsid w:val="00F55D5F"/>
    <w:rsid w:val="00F60CF1"/>
    <w:rsid w:val="00F66A16"/>
    <w:rsid w:val="00F74960"/>
    <w:rsid w:val="00F77246"/>
    <w:rsid w:val="00F83124"/>
    <w:rsid w:val="00F90BF8"/>
    <w:rsid w:val="00FB4C4E"/>
    <w:rsid w:val="00FD5579"/>
    <w:rsid w:val="00FE1C68"/>
    <w:rsid w:val="00FE2D32"/>
    <w:rsid w:val="00FE57B8"/>
    <w:rsid w:val="00FE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5F8C16E"/>
  <w15:docId w15:val="{73784744-0710-4B4E-AAB5-ECF98BC4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7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760"/>
    <w:rPr>
      <w:rFonts w:asciiTheme="majorHAnsi" w:eastAsiaTheme="majorEastAsia" w:hAnsiTheme="majorHAnsi" w:cstheme="majorBidi"/>
      <w:sz w:val="18"/>
      <w:szCs w:val="18"/>
    </w:rPr>
  </w:style>
  <w:style w:type="paragraph" w:styleId="a5">
    <w:name w:val="header"/>
    <w:basedOn w:val="a"/>
    <w:link w:val="a6"/>
    <w:uiPriority w:val="99"/>
    <w:unhideWhenUsed/>
    <w:rsid w:val="00F60CF1"/>
    <w:pPr>
      <w:tabs>
        <w:tab w:val="center" w:pos="4252"/>
        <w:tab w:val="right" w:pos="8504"/>
      </w:tabs>
      <w:snapToGrid w:val="0"/>
    </w:pPr>
  </w:style>
  <w:style w:type="character" w:customStyle="1" w:styleId="a6">
    <w:name w:val="ヘッダー (文字)"/>
    <w:basedOn w:val="a0"/>
    <w:link w:val="a5"/>
    <w:uiPriority w:val="99"/>
    <w:rsid w:val="00F60CF1"/>
  </w:style>
  <w:style w:type="paragraph" w:styleId="a7">
    <w:name w:val="footer"/>
    <w:basedOn w:val="a"/>
    <w:link w:val="a8"/>
    <w:uiPriority w:val="99"/>
    <w:unhideWhenUsed/>
    <w:rsid w:val="00F60CF1"/>
    <w:pPr>
      <w:tabs>
        <w:tab w:val="center" w:pos="4252"/>
        <w:tab w:val="right" w:pos="8504"/>
      </w:tabs>
      <w:snapToGrid w:val="0"/>
    </w:pPr>
  </w:style>
  <w:style w:type="character" w:customStyle="1" w:styleId="a8">
    <w:name w:val="フッター (文字)"/>
    <w:basedOn w:val="a0"/>
    <w:link w:val="a7"/>
    <w:uiPriority w:val="99"/>
    <w:rsid w:val="00F60CF1"/>
  </w:style>
  <w:style w:type="paragraph" w:styleId="Web">
    <w:name w:val="Normal (Web)"/>
    <w:basedOn w:val="a"/>
    <w:uiPriority w:val="99"/>
    <w:semiHidden/>
    <w:unhideWhenUsed/>
    <w:rsid w:val="00F42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E64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1C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2776">
      <w:bodyDiv w:val="1"/>
      <w:marLeft w:val="0"/>
      <w:marRight w:val="0"/>
      <w:marTop w:val="0"/>
      <w:marBottom w:val="0"/>
      <w:divBdr>
        <w:top w:val="none" w:sz="0" w:space="0" w:color="auto"/>
        <w:left w:val="none" w:sz="0" w:space="0" w:color="auto"/>
        <w:bottom w:val="none" w:sz="0" w:space="0" w:color="auto"/>
        <w:right w:val="none" w:sz="0" w:space="0" w:color="auto"/>
      </w:divBdr>
    </w:div>
    <w:div w:id="1298298732">
      <w:bodyDiv w:val="1"/>
      <w:marLeft w:val="0"/>
      <w:marRight w:val="0"/>
      <w:marTop w:val="0"/>
      <w:marBottom w:val="0"/>
      <w:divBdr>
        <w:top w:val="none" w:sz="0" w:space="0" w:color="auto"/>
        <w:left w:val="none" w:sz="0" w:space="0" w:color="auto"/>
        <w:bottom w:val="none" w:sz="0" w:space="0" w:color="auto"/>
        <w:right w:val="none" w:sz="0" w:space="0" w:color="auto"/>
      </w:divBdr>
    </w:div>
    <w:div w:id="20856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4A00-40A0-46A9-BD15-E6E3392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岩木　麻衣</dc:creator>
  <cp:lastModifiedBy>岡﨑　元幹</cp:lastModifiedBy>
  <cp:revision>100</cp:revision>
  <cp:lastPrinted>2024-07-29T23:55:00Z</cp:lastPrinted>
  <dcterms:created xsi:type="dcterms:W3CDTF">2020-01-29T09:10:00Z</dcterms:created>
  <dcterms:modified xsi:type="dcterms:W3CDTF">2024-07-29T23:57:00Z</dcterms:modified>
</cp:coreProperties>
</file>