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D9BA" w14:textId="4E6D0C54" w:rsidR="00C62814" w:rsidRPr="008E3F3C" w:rsidRDefault="00866BE3">
      <w:pPr>
        <w:rPr>
          <w:rFonts w:ascii="ＭＳ 明朝" w:eastAsia="ＭＳ 明朝" w:hAnsi="BIZ UDPゴシック"/>
        </w:rPr>
      </w:pPr>
      <w:r w:rsidRPr="008E3F3C">
        <w:rPr>
          <w:rFonts w:ascii="ＭＳ 明朝" w:eastAsia="ＭＳ 明朝" w:hAnsi="BIZ UDPゴシック" w:hint="eastAsia"/>
        </w:rPr>
        <w:t>様式第1号</w:t>
      </w:r>
      <w:r w:rsidR="00746C17">
        <w:rPr>
          <w:rFonts w:ascii="ＭＳ 明朝" w:eastAsia="ＭＳ 明朝" w:hAnsi="BIZ UDPゴシック" w:hint="eastAsia"/>
        </w:rPr>
        <w:t>の２</w:t>
      </w:r>
      <w:r w:rsidRPr="008E3F3C">
        <w:rPr>
          <w:rFonts w:ascii="ＭＳ 明朝" w:eastAsia="ＭＳ 明朝" w:hAnsi="BIZ UDPゴシック" w:hint="eastAsia"/>
        </w:rPr>
        <w:t>（第</w:t>
      </w:r>
      <w:r w:rsidR="00BE2894">
        <w:rPr>
          <w:rFonts w:ascii="ＭＳ 明朝" w:eastAsia="ＭＳ 明朝" w:hAnsi="BIZ UDPゴシック" w:hint="eastAsia"/>
        </w:rPr>
        <w:t>７</w:t>
      </w:r>
      <w:r w:rsidRPr="008E3F3C">
        <w:rPr>
          <w:rFonts w:ascii="ＭＳ 明朝" w:eastAsia="ＭＳ 明朝" w:hAnsi="BIZ UDPゴシック" w:hint="eastAsia"/>
        </w:rPr>
        <w:t>条関係）</w:t>
      </w:r>
    </w:p>
    <w:p w14:paraId="6CEE9D05" w14:textId="77777777" w:rsidR="008F1D20" w:rsidRDefault="00866BE3">
      <w:pPr>
        <w:jc w:val="right"/>
        <w:rPr>
          <w:rFonts w:ascii="ＭＳ 明朝" w:eastAsia="ＭＳ 明朝" w:hAnsi="BIZ UDPゴシック"/>
        </w:rPr>
      </w:pPr>
      <w:r w:rsidRPr="008E3F3C">
        <w:rPr>
          <w:rFonts w:ascii="ＭＳ 明朝" w:eastAsia="ＭＳ 明朝" w:hAnsi="BIZ UDPゴシック" w:hint="eastAsia"/>
        </w:rPr>
        <w:t xml:space="preserve">　　　　　　　　　　　　　　　　　　　　　　　　　　　　　　　　　　年</w:t>
      </w:r>
      <w:r w:rsidR="00C94CEB"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月</w:t>
      </w:r>
      <w:r w:rsidR="00C94CEB"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日</w:t>
      </w:r>
    </w:p>
    <w:p w14:paraId="190AAA9A" w14:textId="77777777" w:rsidR="00C62814" w:rsidRPr="008E3F3C" w:rsidRDefault="00C62814">
      <w:pPr>
        <w:rPr>
          <w:rFonts w:ascii="ＭＳ 明朝" w:eastAsia="ＭＳ 明朝" w:hAnsi="BIZ UDPゴシック"/>
        </w:rPr>
      </w:pPr>
    </w:p>
    <w:p w14:paraId="346787CB" w14:textId="27CE723B" w:rsidR="00B4702C" w:rsidRPr="00A41157" w:rsidRDefault="00746C17" w:rsidP="00B4702C">
      <w:pPr>
        <w:spacing w:line="460" w:lineRule="exact"/>
        <w:ind w:firstLineChars="2300" w:firstLine="4830"/>
        <w:rPr>
          <w:rFonts w:ascii="ＭＳ 明朝" w:eastAsia="ＭＳ 明朝" w:hAnsi="BIZ UDPゴシック"/>
        </w:rPr>
      </w:pPr>
      <w:r>
        <w:rPr>
          <w:rFonts w:ascii="ＭＳ 明朝" w:eastAsia="ＭＳ 明朝" w:hAnsi="BIZ UDPゴシック" w:hint="eastAsia"/>
        </w:rPr>
        <w:t xml:space="preserve">申請者 </w:t>
      </w:r>
      <w:r w:rsidR="00B4702C">
        <w:rPr>
          <w:rFonts w:ascii="ＭＳ 明朝" w:eastAsia="ＭＳ 明朝" w:hAnsi="BIZ UDPゴシック" w:hint="eastAsia"/>
        </w:rPr>
        <w:t xml:space="preserve"> </w:t>
      </w:r>
      <w:r w:rsidR="00B4702C" w:rsidRPr="00A41157">
        <w:rPr>
          <w:rFonts w:ascii="ＭＳ 明朝" w:eastAsia="ＭＳ 明朝" w:hAnsi="BIZ UDPゴシック" w:hint="eastAsia"/>
        </w:rPr>
        <w:t>住　所</w:t>
      </w:r>
    </w:p>
    <w:p w14:paraId="02D15216" w14:textId="77777777" w:rsidR="00B4702C" w:rsidRDefault="00B4702C" w:rsidP="00B4702C">
      <w:pPr>
        <w:spacing w:line="460" w:lineRule="exact"/>
        <w:ind w:firstLineChars="2700" w:firstLine="5670"/>
        <w:rPr>
          <w:rFonts w:ascii="ＭＳ 明朝" w:eastAsia="ＭＳ 明朝" w:hAnsi="BIZ UDPゴシック"/>
        </w:rPr>
      </w:pPr>
      <w:r>
        <w:rPr>
          <w:rFonts w:ascii="ＭＳ 明朝" w:eastAsia="ＭＳ 明朝" w:hAnsi="BIZ UDPゴシック" w:hint="eastAsia"/>
        </w:rPr>
        <w:t>事業者名</w:t>
      </w:r>
    </w:p>
    <w:p w14:paraId="3346D994" w14:textId="77777777" w:rsidR="00B4702C" w:rsidRPr="00A41157" w:rsidRDefault="00B4702C" w:rsidP="00B4702C">
      <w:pPr>
        <w:spacing w:line="460" w:lineRule="exact"/>
        <w:ind w:firstLineChars="2700" w:firstLine="5670"/>
        <w:rPr>
          <w:rFonts w:ascii="ＭＳ 明朝" w:eastAsia="ＭＳ 明朝" w:hAnsi="BIZ UDPゴシック"/>
        </w:rPr>
      </w:pPr>
      <w:r>
        <w:rPr>
          <w:rFonts w:ascii="ＭＳ 明朝" w:eastAsia="ＭＳ 明朝" w:hAnsi="BIZ UDPゴシック" w:hint="eastAsia"/>
        </w:rPr>
        <w:t>代表者名</w:t>
      </w:r>
    </w:p>
    <w:p w14:paraId="5ECD4844" w14:textId="4E15DC74" w:rsidR="00C62814" w:rsidRDefault="00B4702C" w:rsidP="00B4702C">
      <w:pPr>
        <w:spacing w:line="460" w:lineRule="exact"/>
        <w:ind w:firstLineChars="2700" w:firstLine="5670"/>
        <w:rPr>
          <w:rFonts w:ascii="ＭＳ 明朝" w:eastAsia="ＭＳ 明朝" w:hAnsi="BIZ UDPゴシック"/>
        </w:rPr>
      </w:pPr>
      <w:r w:rsidRPr="00A41157">
        <w:rPr>
          <w:rFonts w:ascii="ＭＳ 明朝" w:eastAsia="ＭＳ 明朝" w:hAnsi="BIZ UDPゴシック" w:hint="eastAsia"/>
        </w:rPr>
        <w:t>電　話</w:t>
      </w:r>
    </w:p>
    <w:p w14:paraId="045A2F2D" w14:textId="77777777" w:rsidR="005A57C5" w:rsidRDefault="005A57C5" w:rsidP="005A57C5">
      <w:pPr>
        <w:spacing w:line="360" w:lineRule="auto"/>
        <w:ind w:firstLineChars="2700" w:firstLine="5670"/>
        <w:rPr>
          <w:rFonts w:ascii="ＭＳ 明朝" w:eastAsia="ＭＳ 明朝" w:hAnsi="BIZ UDPゴシック"/>
        </w:rPr>
      </w:pPr>
    </w:p>
    <w:p w14:paraId="23BF2D57" w14:textId="7B081487" w:rsidR="00A93363" w:rsidRDefault="00746C17" w:rsidP="00E04221">
      <w:pPr>
        <w:ind w:right="840"/>
        <w:jc w:val="center"/>
        <w:rPr>
          <w:rFonts w:ascii="ＭＳ 明朝" w:eastAsia="ＭＳ 明朝" w:hAnsi="ＭＳ 明朝"/>
          <w:szCs w:val="21"/>
        </w:rPr>
      </w:pPr>
      <w:r w:rsidRPr="00746C17">
        <w:rPr>
          <w:rFonts w:ascii="ＭＳ 明朝" w:eastAsia="ＭＳ 明朝" w:hAnsi="ＭＳ 明朝" w:hint="eastAsia"/>
          <w:szCs w:val="21"/>
        </w:rPr>
        <w:t>ゼロカー</w:t>
      </w:r>
      <w:r w:rsidR="007B5AFE">
        <w:rPr>
          <w:rFonts w:ascii="ＭＳ 明朝" w:eastAsia="ＭＳ 明朝" w:hAnsi="ＭＳ 明朝" w:hint="eastAsia"/>
          <w:szCs w:val="21"/>
        </w:rPr>
        <w:t>ボンシティやお再エネ・省エネ推進事業（</w:t>
      </w:r>
      <w:r w:rsidR="00BE2894">
        <w:rPr>
          <w:rFonts w:ascii="ＭＳ 明朝" w:eastAsia="ＭＳ 明朝" w:hAnsi="ＭＳ 明朝" w:hint="eastAsia"/>
          <w:szCs w:val="21"/>
        </w:rPr>
        <w:t>P</w:t>
      </w:r>
      <w:r w:rsidR="00BE2894">
        <w:rPr>
          <w:rFonts w:ascii="ＭＳ 明朝" w:eastAsia="ＭＳ 明朝" w:hAnsi="ＭＳ 明朝"/>
          <w:szCs w:val="21"/>
        </w:rPr>
        <w:t>PA</w:t>
      </w:r>
      <w:r w:rsidR="00BE2894">
        <w:rPr>
          <w:rFonts w:ascii="ＭＳ 明朝" w:eastAsia="ＭＳ 明朝" w:hAnsi="ＭＳ 明朝" w:hint="eastAsia"/>
          <w:szCs w:val="21"/>
        </w:rPr>
        <w:t>・リース用</w:t>
      </w:r>
      <w:r>
        <w:rPr>
          <w:rFonts w:ascii="ＭＳ 明朝" w:eastAsia="ＭＳ 明朝" w:hAnsi="ＭＳ 明朝" w:hint="eastAsia"/>
          <w:szCs w:val="21"/>
        </w:rPr>
        <w:t>）補助金の申請に係る</w:t>
      </w:r>
    </w:p>
    <w:p w14:paraId="12D075FE" w14:textId="5AF5D37C" w:rsidR="00E04221" w:rsidRDefault="00746C17" w:rsidP="00E04221">
      <w:pPr>
        <w:ind w:right="840"/>
        <w:jc w:val="center"/>
        <w:rPr>
          <w:rFonts w:ascii="ＭＳ 明朝" w:eastAsia="ＭＳ 明朝" w:hAnsi="ＭＳ 明朝"/>
          <w:szCs w:val="21"/>
        </w:rPr>
      </w:pPr>
      <w:r>
        <w:rPr>
          <w:rFonts w:ascii="ＭＳ 明朝" w:eastAsia="ＭＳ 明朝" w:hAnsi="ＭＳ 明朝" w:hint="eastAsia"/>
          <w:szCs w:val="21"/>
        </w:rPr>
        <w:t>確認表</w:t>
      </w:r>
    </w:p>
    <w:p w14:paraId="624B3DEE" w14:textId="77777777" w:rsidR="00746C17" w:rsidRPr="00E04221" w:rsidRDefault="00746C17" w:rsidP="00E04221">
      <w:pPr>
        <w:ind w:right="840"/>
        <w:jc w:val="center"/>
        <w:rPr>
          <w:rFonts w:ascii="ＭＳ 明朝" w:eastAsia="ＭＳ 明朝" w:hAnsi="ＭＳ 明朝"/>
          <w:szCs w:val="21"/>
        </w:rPr>
      </w:pPr>
    </w:p>
    <w:p w14:paraId="7B93B730" w14:textId="3BA4D4CF" w:rsidR="00C65817" w:rsidRPr="00AB1A26" w:rsidRDefault="007B5AFE" w:rsidP="00FF401E">
      <w:pPr>
        <w:ind w:firstLineChars="100" w:firstLine="210"/>
        <w:rPr>
          <w:rFonts w:ascii="ＭＳ 明朝" w:eastAsia="ＭＳ 明朝" w:hAnsi="BIZ UDPゴシック"/>
        </w:rPr>
      </w:pPr>
      <w:r>
        <w:rPr>
          <w:rFonts w:ascii="ＭＳ 明朝" w:eastAsia="ＭＳ 明朝" w:hAnsi="BIZ UDPゴシック" w:hint="eastAsia"/>
        </w:rPr>
        <w:t>ゼ</w:t>
      </w:r>
      <w:r w:rsidRPr="00AB1A26">
        <w:rPr>
          <w:rFonts w:ascii="ＭＳ 明朝" w:eastAsia="ＭＳ 明朝" w:hAnsi="BIZ UDPゴシック" w:hint="eastAsia"/>
        </w:rPr>
        <w:t>ロカーボンシティやお再エネ・省エネ推進事業（</w:t>
      </w:r>
      <w:r w:rsidR="00BE2894" w:rsidRPr="00BE2894">
        <w:rPr>
          <w:rFonts w:ascii="ＭＳ 明朝" w:eastAsia="ＭＳ 明朝" w:hAnsi="BIZ UDPゴシック"/>
        </w:rPr>
        <w:t>PPA・リース用</w:t>
      </w:r>
      <w:r w:rsidR="00B30E3C" w:rsidRPr="00AB1A26">
        <w:rPr>
          <w:rFonts w:ascii="ＭＳ 明朝" w:eastAsia="ＭＳ 明朝" w:hAnsi="BIZ UDPゴシック" w:hint="eastAsia"/>
        </w:rPr>
        <w:t>）補助金の交付</w:t>
      </w:r>
      <w:r w:rsidR="00746C17" w:rsidRPr="00AB1A26">
        <w:rPr>
          <w:rFonts w:ascii="ＭＳ 明朝" w:eastAsia="ＭＳ 明朝" w:hAnsi="BIZ UDPゴシック" w:hint="eastAsia"/>
        </w:rPr>
        <w:t>申請にあたり</w:t>
      </w:r>
      <w:r w:rsidR="00B30E3C" w:rsidRPr="00AB1A26">
        <w:rPr>
          <w:rFonts w:ascii="ＭＳ 明朝" w:eastAsia="ＭＳ 明朝" w:hAnsi="BIZ UDPゴシック" w:hint="eastAsia"/>
        </w:rPr>
        <w:t>、</w:t>
      </w:r>
      <w:r w:rsidRPr="00AB1A26">
        <w:rPr>
          <w:rFonts w:ascii="ＭＳ 明朝" w:eastAsia="ＭＳ 明朝" w:hAnsi="BIZ UDPゴシック" w:hint="eastAsia"/>
        </w:rPr>
        <w:t>ゼロカーボンシティやお再エネ・省エネ推進事業（</w:t>
      </w:r>
      <w:r w:rsidR="00BE2894" w:rsidRPr="00BE2894">
        <w:rPr>
          <w:rFonts w:ascii="ＭＳ 明朝" w:eastAsia="ＭＳ 明朝" w:hAnsi="BIZ UDPゴシック"/>
        </w:rPr>
        <w:t>PPA・リース用</w:t>
      </w:r>
      <w:r w:rsidR="00746C17" w:rsidRPr="00AB1A26">
        <w:rPr>
          <w:rFonts w:ascii="ＭＳ 明朝" w:eastAsia="ＭＳ 明朝" w:hAnsi="BIZ UDPゴシック" w:hint="eastAsia"/>
        </w:rPr>
        <w:t>）補助金交付要綱及び以下に掲げる要件を遵守</w:t>
      </w:r>
      <w:r w:rsidR="00B30E3C" w:rsidRPr="00AB1A26">
        <w:rPr>
          <w:rFonts w:ascii="ＭＳ 明朝" w:eastAsia="ＭＳ 明朝" w:hAnsi="BIZ UDPゴシック" w:hint="eastAsia"/>
        </w:rPr>
        <w:t>します。</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8237"/>
        <w:gridCol w:w="708"/>
      </w:tblGrid>
      <w:tr w:rsidR="00AB1A26" w:rsidRPr="00AB1A26" w14:paraId="3E3D85EC" w14:textId="77777777" w:rsidTr="004E2FC2">
        <w:trPr>
          <w:trHeight w:val="450"/>
        </w:trPr>
        <w:tc>
          <w:tcPr>
            <w:tcW w:w="689" w:type="dxa"/>
            <w:shd w:val="clear" w:color="auto" w:fill="DEEAF6" w:themeFill="accent1" w:themeFillTint="33"/>
            <w:vAlign w:val="center"/>
          </w:tcPr>
          <w:p w14:paraId="6CE7A392" w14:textId="77777777" w:rsidR="00746C17" w:rsidRPr="00AB1A26" w:rsidRDefault="00746C17" w:rsidP="0048706E">
            <w:pPr>
              <w:ind w:left="48"/>
              <w:jc w:val="center"/>
              <w:rPr>
                <w:rFonts w:ascii="ＭＳ 明朝" w:eastAsia="ＭＳ 明朝" w:hAnsi="BIZ UDPゴシック"/>
                <w:sz w:val="16"/>
              </w:rPr>
            </w:pPr>
            <w:bookmarkStart w:id="0" w:name="_Hlk135670344"/>
            <w:r w:rsidRPr="00AB1A26">
              <w:rPr>
                <w:rFonts w:ascii="ＭＳ 明朝" w:eastAsia="ＭＳ 明朝" w:hAnsi="BIZ UDPゴシック" w:hint="eastAsia"/>
                <w:sz w:val="16"/>
              </w:rPr>
              <w:t>区分</w:t>
            </w:r>
          </w:p>
        </w:tc>
        <w:tc>
          <w:tcPr>
            <w:tcW w:w="8237" w:type="dxa"/>
            <w:shd w:val="clear" w:color="auto" w:fill="DEEAF6" w:themeFill="accent1" w:themeFillTint="33"/>
            <w:vAlign w:val="center"/>
          </w:tcPr>
          <w:p w14:paraId="0D7B110D" w14:textId="77777777" w:rsidR="00746C17" w:rsidRPr="00AB1A26" w:rsidRDefault="00746C17" w:rsidP="0048706E">
            <w:pPr>
              <w:widowControl/>
              <w:jc w:val="center"/>
              <w:rPr>
                <w:rFonts w:ascii="ＭＳ 明朝" w:eastAsia="ＭＳ 明朝" w:hAnsi="BIZ UDPゴシック"/>
                <w:sz w:val="16"/>
              </w:rPr>
            </w:pPr>
            <w:r w:rsidRPr="00AB1A26">
              <w:rPr>
                <w:rFonts w:ascii="ＭＳ 明朝" w:eastAsia="ＭＳ 明朝" w:hAnsi="BIZ UDPゴシック"/>
                <w:sz w:val="16"/>
              </w:rPr>
              <w:t>内容</w:t>
            </w:r>
          </w:p>
        </w:tc>
        <w:tc>
          <w:tcPr>
            <w:tcW w:w="708" w:type="dxa"/>
            <w:shd w:val="clear" w:color="auto" w:fill="DEEAF6" w:themeFill="accent1" w:themeFillTint="33"/>
            <w:vAlign w:val="center"/>
          </w:tcPr>
          <w:p w14:paraId="4549E0AF" w14:textId="77777777" w:rsidR="00746C17" w:rsidRPr="00AB1A26" w:rsidRDefault="00746C17" w:rsidP="0048706E">
            <w:pPr>
              <w:widowControl/>
              <w:jc w:val="center"/>
              <w:rPr>
                <w:rFonts w:ascii="ＭＳ 明朝" w:eastAsia="ＭＳ 明朝" w:hAnsi="BIZ UDPゴシック"/>
              </w:rPr>
            </w:pPr>
            <w:r w:rsidRPr="00AB1A26">
              <w:rPr>
                <w:rFonts w:ascii="ＭＳ 明朝" w:eastAsia="ＭＳ 明朝" w:hAnsi="BIZ UDPゴシック"/>
                <w:sz w:val="16"/>
              </w:rPr>
              <w:t>確認欄</w:t>
            </w:r>
          </w:p>
        </w:tc>
      </w:tr>
      <w:bookmarkEnd w:id="0"/>
      <w:tr w:rsidR="00AB1A26" w:rsidRPr="00AB1A26" w14:paraId="215EFA62" w14:textId="77777777" w:rsidTr="004E2FC2">
        <w:trPr>
          <w:trHeight w:val="800"/>
        </w:trPr>
        <w:tc>
          <w:tcPr>
            <w:tcW w:w="689" w:type="dxa"/>
            <w:vMerge w:val="restart"/>
            <w:textDirection w:val="tbRlV"/>
            <w:vAlign w:val="center"/>
          </w:tcPr>
          <w:p w14:paraId="59477B3C" w14:textId="77777777" w:rsidR="007B5AFE" w:rsidRPr="00AB1A26" w:rsidRDefault="007B5AFE" w:rsidP="0048706E">
            <w:pPr>
              <w:ind w:left="48" w:right="113"/>
              <w:jc w:val="center"/>
              <w:rPr>
                <w:rFonts w:ascii="ＭＳ 明朝" w:eastAsia="ＭＳ 明朝" w:hAnsi="BIZ UDPゴシック"/>
              </w:rPr>
            </w:pPr>
            <w:r w:rsidRPr="00AB1A26">
              <w:rPr>
                <w:rFonts w:ascii="ＭＳ 明朝" w:eastAsia="ＭＳ 明朝" w:hAnsi="BIZ UDPゴシック" w:hint="eastAsia"/>
              </w:rPr>
              <w:t>共通事項</w:t>
            </w:r>
          </w:p>
        </w:tc>
        <w:tc>
          <w:tcPr>
            <w:tcW w:w="8237" w:type="dxa"/>
            <w:vAlign w:val="center"/>
          </w:tcPr>
          <w:p w14:paraId="264F9819" w14:textId="666FE4B7" w:rsidR="007B5AFE" w:rsidRPr="00AB1A26" w:rsidRDefault="00432BEF" w:rsidP="007B5AFE">
            <w:pPr>
              <w:rPr>
                <w:rFonts w:ascii="ＭＳ 明朝" w:eastAsia="ＭＳ 明朝" w:hAnsi="BIZ UDPゴシック"/>
              </w:rPr>
            </w:pPr>
            <w:r>
              <w:rPr>
                <w:rFonts w:ascii="ＭＳ 明朝" w:eastAsia="ＭＳ 明朝" w:hAnsi="BIZ UDPゴシック" w:hint="eastAsia"/>
              </w:rPr>
              <w:t>補助対象者</w:t>
            </w:r>
            <w:r w:rsidR="00BE2894">
              <w:rPr>
                <w:rFonts w:ascii="ＭＳ 明朝" w:eastAsia="ＭＳ 明朝" w:hAnsi="BIZ UDPゴシック" w:hint="eastAsia"/>
              </w:rPr>
              <w:t>が、市内の住宅または事業所にP</w:t>
            </w:r>
            <w:r w:rsidR="00BE2894">
              <w:rPr>
                <w:rFonts w:ascii="ＭＳ 明朝" w:eastAsia="ＭＳ 明朝" w:hAnsi="BIZ UDPゴシック"/>
              </w:rPr>
              <w:t>PA</w:t>
            </w:r>
            <w:r w:rsidR="00BE2894">
              <w:rPr>
                <w:rFonts w:ascii="ＭＳ 明朝" w:eastAsia="ＭＳ 明朝" w:hAnsi="BIZ UDPゴシック" w:hint="eastAsia"/>
              </w:rPr>
              <w:t>またはリースにより補助対象設備を導入すること</w:t>
            </w:r>
          </w:p>
        </w:tc>
        <w:tc>
          <w:tcPr>
            <w:tcW w:w="708" w:type="dxa"/>
          </w:tcPr>
          <w:p w14:paraId="568AAEC1" w14:textId="77777777" w:rsidR="007B5AFE" w:rsidRPr="00AB1A26" w:rsidRDefault="007B5AFE" w:rsidP="0048706E">
            <w:pPr>
              <w:ind w:left="48"/>
              <w:rPr>
                <w:rFonts w:ascii="ＭＳ 明朝" w:eastAsia="ＭＳ 明朝" w:hAnsi="BIZ UDPゴシック"/>
              </w:rPr>
            </w:pPr>
          </w:p>
        </w:tc>
      </w:tr>
      <w:tr w:rsidR="00AB1A26" w:rsidRPr="00AB1A26" w14:paraId="638D8226" w14:textId="77777777" w:rsidTr="004E2FC2">
        <w:trPr>
          <w:trHeight w:val="973"/>
        </w:trPr>
        <w:tc>
          <w:tcPr>
            <w:tcW w:w="689" w:type="dxa"/>
            <w:vMerge/>
          </w:tcPr>
          <w:p w14:paraId="53B83407" w14:textId="77777777" w:rsidR="007B5AFE" w:rsidRPr="00AB1A26" w:rsidRDefault="007B5AFE" w:rsidP="0048706E">
            <w:pPr>
              <w:ind w:left="48"/>
              <w:rPr>
                <w:rFonts w:ascii="ＭＳ 明朝" w:eastAsia="ＭＳ 明朝" w:hAnsi="BIZ UDPゴシック"/>
              </w:rPr>
            </w:pPr>
          </w:p>
        </w:tc>
        <w:tc>
          <w:tcPr>
            <w:tcW w:w="8237" w:type="dxa"/>
            <w:vAlign w:val="center"/>
          </w:tcPr>
          <w:p w14:paraId="5CB0D3BF" w14:textId="6F2FE6C1" w:rsidR="007B5AFE" w:rsidRPr="00AB1A26" w:rsidRDefault="0021097C" w:rsidP="0021097C">
            <w:pPr>
              <w:rPr>
                <w:rFonts w:ascii="ＭＳ 明朝" w:eastAsia="ＭＳ 明朝" w:hAnsi="BIZ UDPゴシック"/>
              </w:rPr>
            </w:pPr>
            <w:r>
              <w:rPr>
                <w:rFonts w:ascii="ＭＳ 明朝" w:eastAsia="ＭＳ 明朝" w:hAnsi="BIZ UDPゴシック" w:hint="eastAsia"/>
              </w:rPr>
              <w:t>令和</w:t>
            </w:r>
            <w:r w:rsidR="00B348E0">
              <w:rPr>
                <w:rFonts w:ascii="ＭＳ 明朝" w:eastAsia="ＭＳ 明朝" w:hAnsi="BIZ UDPゴシック" w:hint="eastAsia"/>
              </w:rPr>
              <w:t>７</w:t>
            </w:r>
            <w:r>
              <w:rPr>
                <w:rFonts w:ascii="ＭＳ 明朝" w:eastAsia="ＭＳ 明朝" w:hAnsi="BIZ UDPゴシック" w:hint="eastAsia"/>
              </w:rPr>
              <w:t>年</w:t>
            </w:r>
            <w:r w:rsidR="00BE2894">
              <w:rPr>
                <w:rFonts w:ascii="ＭＳ 明朝" w:eastAsia="ＭＳ 明朝" w:hAnsi="BIZ UDPゴシック" w:hint="eastAsia"/>
              </w:rPr>
              <w:t>４</w:t>
            </w:r>
            <w:r w:rsidR="00161073" w:rsidRPr="00AB1A26">
              <w:rPr>
                <w:rFonts w:ascii="ＭＳ 明朝" w:eastAsia="ＭＳ 明朝" w:hAnsi="BIZ UDPゴシック" w:hint="eastAsia"/>
              </w:rPr>
              <w:t>月</w:t>
            </w:r>
            <w:r w:rsidR="00B348E0">
              <w:rPr>
                <w:rFonts w:ascii="ＭＳ 明朝" w:eastAsia="ＭＳ 明朝" w:hAnsi="BIZ UDPゴシック" w:hint="eastAsia"/>
              </w:rPr>
              <w:t>３</w:t>
            </w:r>
            <w:r w:rsidR="00161073" w:rsidRPr="00AB1A26">
              <w:rPr>
                <w:rFonts w:ascii="ＭＳ 明朝" w:eastAsia="ＭＳ 明朝" w:hAnsi="BIZ UDPゴシック"/>
              </w:rPr>
              <w:t>日以降に</w:t>
            </w:r>
            <w:r w:rsidR="00BE2894">
              <w:rPr>
                <w:rFonts w:ascii="ＭＳ 明朝" w:eastAsia="ＭＳ 明朝" w:hAnsi="BIZ UDPゴシック" w:hint="eastAsia"/>
              </w:rPr>
              <w:t>補助対象者と市民または事業者の間で締結された契約に基づき、</w:t>
            </w:r>
            <w:r w:rsidR="00161073" w:rsidRPr="00AB1A26">
              <w:rPr>
                <w:rFonts w:ascii="ＭＳ 明朝" w:eastAsia="ＭＳ 明朝" w:hAnsi="BIZ UDPゴシック"/>
              </w:rPr>
              <w:t>市内の</w:t>
            </w:r>
            <w:r w:rsidR="00EB062B">
              <w:rPr>
                <w:rFonts w:ascii="ＭＳ 明朝" w:eastAsia="ＭＳ 明朝" w:hAnsi="BIZ UDPゴシック" w:hint="eastAsia"/>
              </w:rPr>
              <w:t>住宅または</w:t>
            </w:r>
            <w:r w:rsidR="00161073" w:rsidRPr="00AB1A26">
              <w:rPr>
                <w:rFonts w:ascii="ＭＳ 明朝" w:eastAsia="ＭＳ 明朝" w:hAnsi="BIZ UDPゴシック"/>
              </w:rPr>
              <w:t>事業所において新たに太陽光発電設備を設置すること</w:t>
            </w:r>
          </w:p>
        </w:tc>
        <w:tc>
          <w:tcPr>
            <w:tcW w:w="708" w:type="dxa"/>
          </w:tcPr>
          <w:p w14:paraId="06B8331D" w14:textId="77777777" w:rsidR="007B5AFE" w:rsidRPr="00AB1A26" w:rsidRDefault="007B5AFE" w:rsidP="0048706E">
            <w:pPr>
              <w:ind w:left="48"/>
              <w:rPr>
                <w:rFonts w:ascii="ＭＳ 明朝" w:eastAsia="ＭＳ 明朝" w:hAnsi="BIZ UDPゴシック"/>
              </w:rPr>
            </w:pPr>
          </w:p>
        </w:tc>
      </w:tr>
      <w:tr w:rsidR="005E6CB3" w:rsidRPr="00AB1A26" w14:paraId="084F21A7" w14:textId="77777777" w:rsidTr="004E2FC2">
        <w:trPr>
          <w:trHeight w:val="973"/>
        </w:trPr>
        <w:tc>
          <w:tcPr>
            <w:tcW w:w="689" w:type="dxa"/>
            <w:vMerge/>
          </w:tcPr>
          <w:p w14:paraId="324A395F" w14:textId="77777777" w:rsidR="005E6CB3" w:rsidRPr="00AB1A26" w:rsidRDefault="005E6CB3" w:rsidP="0048706E">
            <w:pPr>
              <w:ind w:left="48"/>
              <w:rPr>
                <w:rFonts w:ascii="ＭＳ 明朝" w:eastAsia="ＭＳ 明朝" w:hAnsi="BIZ UDPゴシック"/>
              </w:rPr>
            </w:pPr>
          </w:p>
        </w:tc>
        <w:tc>
          <w:tcPr>
            <w:tcW w:w="8237" w:type="dxa"/>
            <w:vAlign w:val="center"/>
          </w:tcPr>
          <w:p w14:paraId="2022D16F" w14:textId="77777777" w:rsidR="005E6CB3" w:rsidRDefault="005E6CB3" w:rsidP="0021097C">
            <w:pPr>
              <w:rPr>
                <w:rFonts w:ascii="ＭＳ 明朝" w:eastAsia="ＭＳ 明朝" w:hAnsi="BIZ UDPゴシック"/>
              </w:rPr>
            </w:pPr>
            <w:r>
              <w:rPr>
                <w:rFonts w:ascii="ＭＳ 明朝" w:eastAsia="ＭＳ 明朝" w:hAnsi="BIZ UDPゴシック" w:hint="eastAsia"/>
              </w:rPr>
              <w:t>補助対象者が、</w:t>
            </w:r>
            <w:r w:rsidRPr="005E6CB3">
              <w:rPr>
                <w:rFonts w:ascii="ＭＳ 明朝" w:eastAsia="ＭＳ 明朝" w:hAnsi="BIZ UDPゴシック" w:hint="eastAsia"/>
              </w:rPr>
              <w:t>ゼロカーボンシティやお再エネ・省エネ推進事業（</w:t>
            </w:r>
            <w:r w:rsidRPr="005E6CB3">
              <w:rPr>
                <w:rFonts w:ascii="ＭＳ 明朝" w:eastAsia="ＭＳ 明朝" w:hAnsi="BIZ UDPゴシック"/>
              </w:rPr>
              <w:t>PPA・リース用）補助金交付要綱</w:t>
            </w:r>
            <w:r>
              <w:rPr>
                <w:rFonts w:ascii="ＭＳ 明朝" w:eastAsia="ＭＳ 明朝" w:hAnsi="BIZ UDPゴシック" w:hint="eastAsia"/>
              </w:rPr>
              <w:t>第３条第１項３号から８号の各号に掲げる</w:t>
            </w:r>
            <w:r w:rsidR="00F231DC">
              <w:rPr>
                <w:rFonts w:ascii="ＭＳ 明朝" w:eastAsia="ＭＳ 明朝" w:hAnsi="BIZ UDPゴシック" w:hint="eastAsia"/>
              </w:rPr>
              <w:t>要件を満たすこと</w:t>
            </w:r>
          </w:p>
          <w:p w14:paraId="6487AF2D" w14:textId="70BF074C" w:rsidR="00F231DC" w:rsidRDefault="00F231DC" w:rsidP="0021097C">
            <w:pPr>
              <w:rPr>
                <w:rFonts w:ascii="ＭＳ 明朝" w:eastAsia="ＭＳ 明朝" w:hAnsi="BIZ UDPゴシック"/>
              </w:rPr>
            </w:pPr>
            <w:r>
              <w:rPr>
                <w:rFonts w:ascii="ＭＳ 明朝" w:eastAsia="ＭＳ 明朝" w:hAnsi="BIZ UDPゴシック" w:hint="eastAsia"/>
              </w:rPr>
              <w:t>※事実確認のため、市が必要に応じて</w:t>
            </w:r>
            <w:r w:rsidRPr="00F231DC">
              <w:rPr>
                <w:rFonts w:ascii="ＭＳ 明朝" w:eastAsia="ＭＳ 明朝" w:hAnsi="BIZ UDPゴシック" w:hint="eastAsia"/>
              </w:rPr>
              <w:t>説明を求</w:t>
            </w:r>
            <w:r>
              <w:rPr>
                <w:rFonts w:ascii="ＭＳ 明朝" w:eastAsia="ＭＳ 明朝" w:hAnsi="BIZ UDPゴシック" w:hint="eastAsia"/>
              </w:rPr>
              <w:t>め</w:t>
            </w:r>
            <w:r w:rsidRPr="00F231DC">
              <w:rPr>
                <w:rFonts w:ascii="ＭＳ 明朝" w:eastAsia="ＭＳ 明朝" w:hAnsi="BIZ UDPゴシック" w:hint="eastAsia"/>
              </w:rPr>
              <w:t>た際には誠実に応じること</w:t>
            </w:r>
          </w:p>
        </w:tc>
        <w:tc>
          <w:tcPr>
            <w:tcW w:w="708" w:type="dxa"/>
          </w:tcPr>
          <w:p w14:paraId="44583DFE" w14:textId="77777777" w:rsidR="005E6CB3" w:rsidRPr="00AB1A26" w:rsidRDefault="005E6CB3" w:rsidP="0048706E">
            <w:pPr>
              <w:ind w:left="48"/>
              <w:rPr>
                <w:rFonts w:ascii="ＭＳ 明朝" w:eastAsia="ＭＳ 明朝" w:hAnsi="BIZ UDPゴシック"/>
              </w:rPr>
            </w:pPr>
          </w:p>
        </w:tc>
      </w:tr>
      <w:tr w:rsidR="00AB1A26" w:rsidRPr="00AB1A26" w14:paraId="33923F20" w14:textId="77777777" w:rsidTr="004E2FC2">
        <w:trPr>
          <w:trHeight w:val="767"/>
        </w:trPr>
        <w:tc>
          <w:tcPr>
            <w:tcW w:w="689" w:type="dxa"/>
            <w:vMerge/>
          </w:tcPr>
          <w:p w14:paraId="46C6E8DC" w14:textId="77777777" w:rsidR="007B5AFE" w:rsidRPr="00AB1A26" w:rsidRDefault="007B5AFE" w:rsidP="0048706E">
            <w:pPr>
              <w:ind w:left="48"/>
              <w:rPr>
                <w:rFonts w:ascii="ＭＳ 明朝" w:eastAsia="ＭＳ 明朝" w:hAnsi="BIZ UDPゴシック"/>
              </w:rPr>
            </w:pPr>
          </w:p>
        </w:tc>
        <w:tc>
          <w:tcPr>
            <w:tcW w:w="8237" w:type="dxa"/>
            <w:vAlign w:val="center"/>
          </w:tcPr>
          <w:p w14:paraId="57E01FD4" w14:textId="1EBCA634" w:rsidR="007B5AFE" w:rsidRPr="00AB1A26" w:rsidRDefault="00EB062B" w:rsidP="0021097C">
            <w:pPr>
              <w:pStyle w:val="af4"/>
              <w:spacing w:line="354" w:lineRule="exact"/>
              <w:ind w:left="0"/>
              <w:rPr>
                <w:rFonts w:ascii="ＭＳ 明朝" w:eastAsia="ＭＳ 明朝" w:hAnsi="BIZ UDPゴシック" w:cstheme="minorBidi"/>
                <w:kern w:val="2"/>
                <w:szCs w:val="22"/>
              </w:rPr>
            </w:pPr>
            <w:r w:rsidRPr="00EB062B">
              <w:rPr>
                <w:rFonts w:ascii="ＭＳ 明朝" w:eastAsia="ＭＳ 明朝" w:hAnsi="BIZ UDPゴシック" w:cstheme="minorBidi" w:hint="eastAsia"/>
                <w:kern w:val="2"/>
                <w:szCs w:val="22"/>
              </w:rPr>
              <w:t>同一年度内に、補助対象者が、補助対象設備に対して、同一の場所において、この要綱による同一の補助対象設備への補助金及び国費を財源とする補助金の交付を受けていないこと</w:t>
            </w:r>
          </w:p>
        </w:tc>
        <w:tc>
          <w:tcPr>
            <w:tcW w:w="708" w:type="dxa"/>
          </w:tcPr>
          <w:p w14:paraId="4C31F509" w14:textId="77777777" w:rsidR="007B5AFE" w:rsidRPr="00AB1A26" w:rsidRDefault="007B5AFE" w:rsidP="0048706E">
            <w:pPr>
              <w:ind w:left="48"/>
              <w:rPr>
                <w:rFonts w:ascii="ＭＳ 明朝" w:eastAsia="ＭＳ 明朝" w:hAnsi="BIZ UDPゴシック"/>
              </w:rPr>
            </w:pPr>
          </w:p>
        </w:tc>
      </w:tr>
      <w:tr w:rsidR="00EB062B" w:rsidRPr="00AB1A26" w14:paraId="6131F498" w14:textId="77777777" w:rsidTr="004E2FC2">
        <w:trPr>
          <w:trHeight w:val="767"/>
        </w:trPr>
        <w:tc>
          <w:tcPr>
            <w:tcW w:w="689" w:type="dxa"/>
            <w:vMerge/>
          </w:tcPr>
          <w:p w14:paraId="1D4BA7DA" w14:textId="77777777" w:rsidR="00EB062B" w:rsidRPr="00AB1A26" w:rsidRDefault="00EB062B" w:rsidP="0048706E">
            <w:pPr>
              <w:ind w:left="48"/>
              <w:rPr>
                <w:rFonts w:ascii="ＭＳ 明朝" w:eastAsia="ＭＳ 明朝" w:hAnsi="BIZ UDPゴシック"/>
              </w:rPr>
            </w:pPr>
          </w:p>
        </w:tc>
        <w:tc>
          <w:tcPr>
            <w:tcW w:w="8237" w:type="dxa"/>
            <w:vAlign w:val="center"/>
          </w:tcPr>
          <w:p w14:paraId="7A732AC9" w14:textId="53B51E14" w:rsidR="00EB062B" w:rsidRPr="00EB062B" w:rsidRDefault="00EB062B" w:rsidP="00EB062B">
            <w:pPr>
              <w:pStyle w:val="af4"/>
              <w:spacing w:line="354" w:lineRule="exact"/>
              <w:ind w:left="0"/>
              <w:rPr>
                <w:rFonts w:ascii="ＭＳ 明朝" w:eastAsia="ＭＳ 明朝" w:hAnsi="BIZ UDPゴシック" w:cstheme="minorBidi"/>
                <w:kern w:val="2"/>
                <w:szCs w:val="22"/>
              </w:rPr>
            </w:pPr>
            <w:r w:rsidRPr="00EB062B">
              <w:rPr>
                <w:rFonts w:ascii="ＭＳ 明朝" w:eastAsia="ＭＳ 明朝" w:hAnsi="BIZ UDPゴシック" w:cstheme="minorBidi" w:hint="eastAsia"/>
                <w:kern w:val="2"/>
                <w:szCs w:val="22"/>
              </w:rPr>
              <w:t>同一年度内に、</w:t>
            </w:r>
            <w:r w:rsidR="00B348E0" w:rsidRPr="00B348E0">
              <w:rPr>
                <w:rFonts w:ascii="ＭＳ 明朝" w:eastAsia="ＭＳ 明朝" w:hAnsi="BIZ UDPゴシック" w:cstheme="minorBidi" w:hint="eastAsia"/>
                <w:kern w:val="2"/>
                <w:szCs w:val="22"/>
              </w:rPr>
              <w:t>利用者（利用者が市民の場合は、利用者とその属する世帯の全員）が、</w:t>
            </w:r>
            <w:r w:rsidR="00B348E0" w:rsidRPr="00EB062B">
              <w:rPr>
                <w:rFonts w:ascii="ＭＳ 明朝" w:eastAsia="ＭＳ 明朝" w:hAnsi="BIZ UDPゴシック" w:cstheme="minorBidi" w:hint="eastAsia"/>
                <w:kern w:val="2"/>
                <w:szCs w:val="22"/>
              </w:rPr>
              <w:t>補助対象設備に対して、</w:t>
            </w:r>
            <w:r w:rsidR="00B348E0" w:rsidRPr="00B348E0">
              <w:rPr>
                <w:rFonts w:ascii="ＭＳ 明朝" w:eastAsia="ＭＳ 明朝" w:hAnsi="BIZ UDPゴシック" w:cstheme="minorBidi" w:hint="eastAsia"/>
                <w:kern w:val="2"/>
                <w:szCs w:val="22"/>
              </w:rPr>
              <w:t>この要綱による同一の補助対象設備への補助金及び国費を財源とする補助金の交付を受けていないこと</w:t>
            </w:r>
          </w:p>
        </w:tc>
        <w:tc>
          <w:tcPr>
            <w:tcW w:w="708" w:type="dxa"/>
          </w:tcPr>
          <w:p w14:paraId="2F3D63FF" w14:textId="77777777" w:rsidR="00EB062B" w:rsidRPr="00AB1A26" w:rsidRDefault="00EB062B" w:rsidP="0048706E">
            <w:pPr>
              <w:ind w:left="48"/>
              <w:rPr>
                <w:rFonts w:ascii="ＭＳ 明朝" w:eastAsia="ＭＳ 明朝" w:hAnsi="BIZ UDPゴシック"/>
              </w:rPr>
            </w:pPr>
          </w:p>
        </w:tc>
      </w:tr>
      <w:tr w:rsidR="00AB1A26" w:rsidRPr="00AB1A26" w14:paraId="0D83C8CE" w14:textId="77777777" w:rsidTr="007B5AFE">
        <w:trPr>
          <w:trHeight w:val="640"/>
        </w:trPr>
        <w:tc>
          <w:tcPr>
            <w:tcW w:w="689" w:type="dxa"/>
            <w:vMerge/>
          </w:tcPr>
          <w:p w14:paraId="0C8C74D6" w14:textId="77777777" w:rsidR="007B5AFE" w:rsidRPr="00AB1A26" w:rsidRDefault="007B5AFE" w:rsidP="0048706E">
            <w:pPr>
              <w:ind w:left="48"/>
              <w:rPr>
                <w:rFonts w:ascii="ＭＳ 明朝" w:eastAsia="ＭＳ 明朝" w:hAnsi="BIZ UDPゴシック"/>
              </w:rPr>
            </w:pPr>
          </w:p>
        </w:tc>
        <w:tc>
          <w:tcPr>
            <w:tcW w:w="8237" w:type="dxa"/>
            <w:vAlign w:val="center"/>
          </w:tcPr>
          <w:p w14:paraId="6F972461" w14:textId="77777777" w:rsidR="007B5AFE" w:rsidRDefault="00432BEF" w:rsidP="0048706E">
            <w:pPr>
              <w:rPr>
                <w:rFonts w:ascii="ＭＳ 明朝" w:eastAsia="ＭＳ 明朝" w:hAnsi="BIZ UDPゴシック"/>
              </w:rPr>
            </w:pPr>
            <w:r>
              <w:rPr>
                <w:rFonts w:ascii="ＭＳ 明朝" w:eastAsia="ＭＳ 明朝" w:hAnsi="BIZ UDPゴシック" w:hint="eastAsia"/>
              </w:rPr>
              <w:t>利用者</w:t>
            </w:r>
            <w:r w:rsidR="007B5AFE" w:rsidRPr="00AB1A26">
              <w:rPr>
                <w:rFonts w:ascii="ＭＳ 明朝" w:eastAsia="ＭＳ 明朝" w:hAnsi="BIZ UDPゴシック" w:hint="eastAsia"/>
              </w:rPr>
              <w:t>が市税を滞納していないこと</w:t>
            </w:r>
          </w:p>
          <w:p w14:paraId="036AF0CA" w14:textId="699CC0CB" w:rsidR="00743281" w:rsidRPr="00AB1A26" w:rsidRDefault="00743281" w:rsidP="0048706E">
            <w:pPr>
              <w:rPr>
                <w:rFonts w:ascii="ＭＳ 明朝" w:eastAsia="ＭＳ 明朝" w:hAnsi="BIZ UDPゴシック"/>
              </w:rPr>
            </w:pPr>
            <w:r w:rsidRPr="00743281">
              <w:rPr>
                <w:rFonts w:ascii="ＭＳ 明朝" w:eastAsia="ＭＳ 明朝" w:hAnsi="BIZ UDPゴシック" w:hint="eastAsia"/>
              </w:rPr>
              <w:t>※事実確認のため、市が必要に応じて納税等に関する照会・調査を行うことに同意します。</w:t>
            </w:r>
          </w:p>
        </w:tc>
        <w:tc>
          <w:tcPr>
            <w:tcW w:w="708" w:type="dxa"/>
          </w:tcPr>
          <w:p w14:paraId="38A42DF4" w14:textId="77777777" w:rsidR="007B5AFE" w:rsidRPr="00AB1A26" w:rsidRDefault="007B5AFE" w:rsidP="0048706E">
            <w:pPr>
              <w:ind w:left="48"/>
              <w:rPr>
                <w:rFonts w:ascii="ＭＳ 明朝" w:eastAsia="ＭＳ 明朝" w:hAnsi="BIZ UDPゴシック"/>
              </w:rPr>
            </w:pPr>
          </w:p>
        </w:tc>
      </w:tr>
      <w:tr w:rsidR="00743281" w:rsidRPr="00AB1A26" w14:paraId="01FE5CE4" w14:textId="77777777" w:rsidTr="007B5AFE">
        <w:trPr>
          <w:trHeight w:val="640"/>
        </w:trPr>
        <w:tc>
          <w:tcPr>
            <w:tcW w:w="689" w:type="dxa"/>
            <w:vMerge/>
          </w:tcPr>
          <w:p w14:paraId="375D2BB1" w14:textId="77777777" w:rsidR="00743281" w:rsidRPr="00AB1A26" w:rsidRDefault="00743281" w:rsidP="00743281">
            <w:pPr>
              <w:ind w:left="48"/>
              <w:rPr>
                <w:rFonts w:ascii="ＭＳ 明朝" w:eastAsia="ＭＳ 明朝" w:hAnsi="BIZ UDPゴシック"/>
              </w:rPr>
            </w:pPr>
          </w:p>
        </w:tc>
        <w:tc>
          <w:tcPr>
            <w:tcW w:w="8237" w:type="dxa"/>
            <w:vAlign w:val="center"/>
          </w:tcPr>
          <w:p w14:paraId="0C61F926" w14:textId="20571169" w:rsidR="00743281" w:rsidRDefault="00743281" w:rsidP="00743281">
            <w:pPr>
              <w:rPr>
                <w:rFonts w:ascii="ＭＳ 明朝" w:eastAsia="ＭＳ 明朝" w:hAnsi="BIZ UDPゴシック"/>
              </w:rPr>
            </w:pPr>
            <w:r>
              <w:rPr>
                <w:rFonts w:ascii="ＭＳ 明朝" w:eastAsia="ＭＳ 明朝" w:hAnsi="BIZ UDPゴシック" w:hint="eastAsia"/>
              </w:rPr>
              <w:t>補助対象設備の法定耐用年数前に処分を行う場合は、事前に八尾市に相談すること</w:t>
            </w:r>
          </w:p>
        </w:tc>
        <w:tc>
          <w:tcPr>
            <w:tcW w:w="708" w:type="dxa"/>
          </w:tcPr>
          <w:p w14:paraId="259FE419" w14:textId="77777777" w:rsidR="00743281" w:rsidRPr="00AB1A26" w:rsidRDefault="00743281" w:rsidP="00743281">
            <w:pPr>
              <w:ind w:left="48"/>
              <w:rPr>
                <w:rFonts w:ascii="ＭＳ 明朝" w:eastAsia="ＭＳ 明朝" w:hAnsi="BIZ UDPゴシック"/>
              </w:rPr>
            </w:pPr>
          </w:p>
        </w:tc>
      </w:tr>
      <w:tr w:rsidR="00743281" w:rsidRPr="00AB1A26" w14:paraId="007FF9B6" w14:textId="77777777" w:rsidTr="007B5AFE">
        <w:trPr>
          <w:trHeight w:val="640"/>
        </w:trPr>
        <w:tc>
          <w:tcPr>
            <w:tcW w:w="689" w:type="dxa"/>
            <w:vMerge/>
          </w:tcPr>
          <w:p w14:paraId="4B5C9EC7" w14:textId="77777777" w:rsidR="00743281" w:rsidRPr="00AB1A26" w:rsidRDefault="00743281" w:rsidP="00743281">
            <w:pPr>
              <w:ind w:left="48"/>
              <w:rPr>
                <w:rFonts w:ascii="ＭＳ 明朝" w:eastAsia="ＭＳ 明朝" w:hAnsi="BIZ UDPゴシック"/>
              </w:rPr>
            </w:pPr>
          </w:p>
        </w:tc>
        <w:tc>
          <w:tcPr>
            <w:tcW w:w="8237" w:type="dxa"/>
            <w:vAlign w:val="center"/>
          </w:tcPr>
          <w:p w14:paraId="3B4409D1" w14:textId="47439AD2" w:rsidR="00743281" w:rsidRDefault="00743281" w:rsidP="00743281">
            <w:pPr>
              <w:rPr>
                <w:rFonts w:ascii="ＭＳ 明朝" w:eastAsia="ＭＳ 明朝" w:hAnsi="BIZ UDPゴシック"/>
              </w:rPr>
            </w:pPr>
            <w:r>
              <w:rPr>
                <w:rFonts w:ascii="ＭＳ 明朝" w:eastAsia="ＭＳ 明朝" w:hAnsi="BIZ UDPゴシック" w:hint="eastAsia"/>
              </w:rPr>
              <w:t>補助対象設備が</w:t>
            </w:r>
            <w:r w:rsidRPr="004508D1">
              <w:rPr>
                <w:rFonts w:ascii="ＭＳ 明朝" w:eastAsia="ＭＳ 明朝" w:hAnsi="BIZ UDPゴシック" w:hint="eastAsia"/>
              </w:rPr>
              <w:t>中古設備でないこと</w:t>
            </w:r>
          </w:p>
        </w:tc>
        <w:tc>
          <w:tcPr>
            <w:tcW w:w="708" w:type="dxa"/>
          </w:tcPr>
          <w:p w14:paraId="3C396261" w14:textId="77777777" w:rsidR="00743281" w:rsidRPr="00AB1A26" w:rsidRDefault="00743281" w:rsidP="00743281">
            <w:pPr>
              <w:ind w:left="48"/>
              <w:rPr>
                <w:rFonts w:ascii="ＭＳ 明朝" w:eastAsia="ＭＳ 明朝" w:hAnsi="BIZ UDPゴシック"/>
              </w:rPr>
            </w:pPr>
          </w:p>
        </w:tc>
      </w:tr>
      <w:tr w:rsidR="00743281" w:rsidRPr="00AB1A26" w14:paraId="0FDC5981" w14:textId="77777777" w:rsidTr="007B5AFE">
        <w:trPr>
          <w:trHeight w:val="640"/>
        </w:trPr>
        <w:tc>
          <w:tcPr>
            <w:tcW w:w="689" w:type="dxa"/>
            <w:vMerge/>
          </w:tcPr>
          <w:p w14:paraId="2C426528" w14:textId="77777777" w:rsidR="00743281" w:rsidRPr="00AB1A26" w:rsidRDefault="00743281" w:rsidP="00743281">
            <w:pPr>
              <w:ind w:left="48"/>
              <w:rPr>
                <w:rFonts w:ascii="ＭＳ 明朝" w:eastAsia="ＭＳ 明朝" w:hAnsi="BIZ UDPゴシック"/>
              </w:rPr>
            </w:pPr>
          </w:p>
        </w:tc>
        <w:tc>
          <w:tcPr>
            <w:tcW w:w="8237" w:type="dxa"/>
            <w:vAlign w:val="center"/>
          </w:tcPr>
          <w:p w14:paraId="1D627590" w14:textId="6845564C" w:rsidR="00743281" w:rsidRPr="00743281" w:rsidRDefault="00743281" w:rsidP="00743281">
            <w:pPr>
              <w:rPr>
                <w:rFonts w:ascii="ＭＳ 明朝" w:eastAsia="ＭＳ 明朝" w:hAnsi="BIZ UDPゴシック"/>
              </w:rPr>
            </w:pPr>
            <w:r w:rsidRPr="00743281">
              <w:rPr>
                <w:rFonts w:ascii="ＭＳ 明朝" w:eastAsia="ＭＳ 明朝" w:hAnsi="BIZ UDPゴシック" w:hint="eastAsia"/>
              </w:rPr>
              <w:t>補助対象設備の購入、工事の発注または契約をするにあたっては、複数者からの見積をとるなど、一般の競争に付すこと</w:t>
            </w:r>
          </w:p>
          <w:p w14:paraId="0A2F736B" w14:textId="6544CD35" w:rsidR="00743281" w:rsidRDefault="00743281" w:rsidP="00743281">
            <w:pPr>
              <w:rPr>
                <w:rFonts w:ascii="ＭＳ 明朝" w:eastAsia="ＭＳ 明朝" w:hAnsi="BIZ UDPゴシック"/>
              </w:rPr>
            </w:pPr>
            <w:r w:rsidRPr="00743281">
              <w:rPr>
                <w:rFonts w:ascii="ＭＳ 明朝" w:eastAsia="ＭＳ 明朝" w:hAnsi="BIZ UDPゴシック" w:hint="eastAsia"/>
              </w:rPr>
              <w:t>ただし、事業の運営上、一般の競争に付すことが困難または不適当である場合には、指名競争に付し、または随意契約によること</w:t>
            </w:r>
          </w:p>
        </w:tc>
        <w:tc>
          <w:tcPr>
            <w:tcW w:w="708" w:type="dxa"/>
          </w:tcPr>
          <w:p w14:paraId="596B9913" w14:textId="77777777" w:rsidR="00743281" w:rsidRPr="00AB1A26" w:rsidRDefault="00743281" w:rsidP="00743281">
            <w:pPr>
              <w:ind w:left="48"/>
              <w:rPr>
                <w:rFonts w:ascii="ＭＳ 明朝" w:eastAsia="ＭＳ 明朝" w:hAnsi="BIZ UDPゴシック"/>
              </w:rPr>
            </w:pPr>
          </w:p>
        </w:tc>
      </w:tr>
      <w:tr w:rsidR="00743281" w:rsidRPr="00AB1A26" w14:paraId="38091E51" w14:textId="77777777" w:rsidTr="004E2FC2">
        <w:trPr>
          <w:trHeight w:val="913"/>
        </w:trPr>
        <w:tc>
          <w:tcPr>
            <w:tcW w:w="689" w:type="dxa"/>
            <w:vMerge/>
          </w:tcPr>
          <w:p w14:paraId="13BB2E2D" w14:textId="77777777" w:rsidR="00743281" w:rsidRPr="00AB1A26" w:rsidRDefault="00743281" w:rsidP="00743281">
            <w:pPr>
              <w:ind w:left="48"/>
              <w:rPr>
                <w:rFonts w:ascii="ＭＳ 明朝" w:eastAsia="ＭＳ 明朝" w:hAnsi="BIZ UDPゴシック"/>
              </w:rPr>
            </w:pPr>
          </w:p>
        </w:tc>
        <w:tc>
          <w:tcPr>
            <w:tcW w:w="8237" w:type="dxa"/>
            <w:vAlign w:val="center"/>
          </w:tcPr>
          <w:p w14:paraId="0EE735B0" w14:textId="6D2D464C" w:rsidR="00743281" w:rsidRPr="00AB1A26" w:rsidRDefault="00743281" w:rsidP="00743281">
            <w:pPr>
              <w:rPr>
                <w:rFonts w:ascii="ＭＳ 明朝" w:eastAsia="ＭＳ 明朝" w:hAnsi="BIZ UDPゴシック"/>
              </w:rPr>
            </w:pPr>
            <w:r>
              <w:rPr>
                <w:rFonts w:ascii="ＭＳ 明朝" w:eastAsia="ＭＳ 明朝" w:hAnsi="BIZ UDPゴシック" w:hint="eastAsia"/>
              </w:rPr>
              <w:t>利用者</w:t>
            </w:r>
            <w:r w:rsidRPr="00AB1A26">
              <w:rPr>
                <w:rFonts w:ascii="ＭＳ 明朝" w:eastAsia="ＭＳ 明朝" w:hAnsi="BIZ UDPゴシック" w:hint="eastAsia"/>
              </w:rPr>
              <w:t>が</w:t>
            </w:r>
            <w:r>
              <w:rPr>
                <w:rFonts w:ascii="ＭＳ 明朝" w:eastAsia="ＭＳ 明朝" w:hAnsi="BIZ UDPゴシック" w:hint="eastAsia"/>
              </w:rPr>
              <w:t>事業者の場合、</w:t>
            </w:r>
            <w:r w:rsidRPr="00AB1A26">
              <w:rPr>
                <w:rFonts w:ascii="ＭＳ 明朝" w:eastAsia="ＭＳ 明朝" w:hAnsi="BIZ UDPゴシック" w:hint="eastAsia"/>
              </w:rPr>
              <w:t>大阪府の脱炭素経営宣言登録制度に基づく脱炭素経営宣言を行うとともに、ゼロカーボンシティやお推進協議会に参画していること</w:t>
            </w:r>
          </w:p>
        </w:tc>
        <w:tc>
          <w:tcPr>
            <w:tcW w:w="708" w:type="dxa"/>
          </w:tcPr>
          <w:p w14:paraId="57036366" w14:textId="77777777" w:rsidR="00743281" w:rsidRPr="00AB1A26" w:rsidRDefault="00743281" w:rsidP="00743281">
            <w:pPr>
              <w:ind w:left="48"/>
              <w:rPr>
                <w:rFonts w:ascii="ＭＳ 明朝" w:eastAsia="ＭＳ 明朝" w:hAnsi="BIZ UDPゴシック"/>
              </w:rPr>
            </w:pPr>
          </w:p>
        </w:tc>
      </w:tr>
      <w:tr w:rsidR="00743281" w:rsidRPr="00AB1A26" w14:paraId="375F386D" w14:textId="77777777" w:rsidTr="004E2FC2">
        <w:trPr>
          <w:trHeight w:val="913"/>
        </w:trPr>
        <w:tc>
          <w:tcPr>
            <w:tcW w:w="689" w:type="dxa"/>
            <w:vMerge/>
          </w:tcPr>
          <w:p w14:paraId="50DCD03B" w14:textId="77777777" w:rsidR="00743281" w:rsidRPr="00AB1A26" w:rsidRDefault="00743281" w:rsidP="00743281">
            <w:pPr>
              <w:ind w:left="48"/>
              <w:rPr>
                <w:rFonts w:ascii="ＭＳ 明朝" w:eastAsia="ＭＳ 明朝" w:hAnsi="BIZ UDPゴシック"/>
              </w:rPr>
            </w:pPr>
          </w:p>
        </w:tc>
        <w:tc>
          <w:tcPr>
            <w:tcW w:w="8237" w:type="dxa"/>
            <w:vAlign w:val="center"/>
          </w:tcPr>
          <w:p w14:paraId="422D5A39" w14:textId="2CCCB48B" w:rsidR="00743281" w:rsidRPr="00AB1A26" w:rsidRDefault="00743281" w:rsidP="00743281">
            <w:pPr>
              <w:rPr>
                <w:rFonts w:ascii="ＭＳ 明朝" w:eastAsia="ＭＳ 明朝" w:hAnsi="BIZ UDPゴシック"/>
              </w:rPr>
            </w:pPr>
            <w:r w:rsidRPr="00AB1A26">
              <w:rPr>
                <w:rFonts w:ascii="ＭＳ 明朝" w:eastAsia="ＭＳ 明朝" w:hAnsi="BIZ UDPゴシック" w:hint="eastAsia"/>
              </w:rPr>
              <w:t>補助対象者</w:t>
            </w:r>
            <w:r>
              <w:rPr>
                <w:rFonts w:ascii="ＭＳ 明朝" w:eastAsia="ＭＳ 明朝" w:hAnsi="BIZ UDPゴシック" w:hint="eastAsia"/>
              </w:rPr>
              <w:t>及び利用者</w:t>
            </w:r>
            <w:r w:rsidRPr="00AB1A26">
              <w:rPr>
                <w:rFonts w:ascii="ＭＳ 明朝" w:eastAsia="ＭＳ 明朝" w:hAnsi="BIZ UDPゴシック" w:hint="eastAsia"/>
              </w:rPr>
              <w:t>が八尾市暴力団排除条例</w:t>
            </w:r>
            <w:r w:rsidRPr="00AB1A26">
              <w:rPr>
                <w:rFonts w:ascii="ＭＳ 明朝" w:eastAsia="ＭＳ 明朝" w:hAnsi="BIZ UDPゴシック"/>
              </w:rPr>
              <w:t>第２条第２号及び第３号に規定する暴力団員又は暴力団密接関係者でないこと</w:t>
            </w:r>
          </w:p>
        </w:tc>
        <w:tc>
          <w:tcPr>
            <w:tcW w:w="708" w:type="dxa"/>
          </w:tcPr>
          <w:p w14:paraId="60EB2109" w14:textId="77777777" w:rsidR="00743281" w:rsidRPr="00AB1A26" w:rsidRDefault="00743281" w:rsidP="00743281">
            <w:pPr>
              <w:ind w:left="48"/>
              <w:rPr>
                <w:rFonts w:ascii="ＭＳ 明朝" w:eastAsia="ＭＳ 明朝" w:hAnsi="BIZ UDPゴシック"/>
              </w:rPr>
            </w:pPr>
          </w:p>
        </w:tc>
      </w:tr>
    </w:tbl>
    <w:p w14:paraId="5B04857D" w14:textId="443712B6" w:rsidR="00746C17" w:rsidRDefault="00746C17" w:rsidP="005B5CE6">
      <w:pPr>
        <w:jc w:val="left"/>
        <w:rPr>
          <w:rFonts w:ascii="ＭＳ 明朝" w:eastAsia="ＭＳ 明朝" w:hAnsi="BIZ UDPゴシック"/>
        </w:rPr>
      </w:pPr>
    </w:p>
    <w:p w14:paraId="0FD59E45" w14:textId="77777777" w:rsidR="00743281" w:rsidRPr="00743281" w:rsidRDefault="00743281" w:rsidP="005B5CE6">
      <w:pPr>
        <w:jc w:val="left"/>
        <w:rPr>
          <w:rFonts w:ascii="ＭＳ 明朝" w:eastAsia="ＭＳ 明朝" w:hAnsi="BIZ UDPゴシック"/>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222"/>
        <w:gridCol w:w="713"/>
      </w:tblGrid>
      <w:tr w:rsidR="00AB1A26" w:rsidRPr="00AB1A26" w14:paraId="3B2F118B" w14:textId="77777777" w:rsidTr="004E2FC2">
        <w:trPr>
          <w:trHeight w:val="480"/>
          <w:jc w:val="center"/>
        </w:trPr>
        <w:tc>
          <w:tcPr>
            <w:tcW w:w="704" w:type="dxa"/>
            <w:shd w:val="clear" w:color="auto" w:fill="DEEAF6" w:themeFill="accent1" w:themeFillTint="33"/>
            <w:vAlign w:val="center"/>
          </w:tcPr>
          <w:p w14:paraId="5781E8B8" w14:textId="77777777" w:rsidR="00746C17" w:rsidRPr="00AB1A26" w:rsidRDefault="00746C17" w:rsidP="0048706E">
            <w:pPr>
              <w:ind w:left="48"/>
              <w:jc w:val="center"/>
              <w:rPr>
                <w:rFonts w:ascii="ＭＳ 明朝" w:eastAsia="ＭＳ 明朝" w:hAnsi="BIZ UDPゴシック"/>
                <w:sz w:val="16"/>
                <w:szCs w:val="16"/>
              </w:rPr>
            </w:pPr>
            <w:r w:rsidRPr="00AB1A26">
              <w:rPr>
                <w:rFonts w:ascii="ＭＳ 明朝" w:eastAsia="ＭＳ 明朝" w:hAnsi="BIZ UDPゴシック" w:hint="eastAsia"/>
                <w:sz w:val="16"/>
                <w:szCs w:val="16"/>
              </w:rPr>
              <w:t>区分</w:t>
            </w:r>
          </w:p>
        </w:tc>
        <w:tc>
          <w:tcPr>
            <w:tcW w:w="8222" w:type="dxa"/>
            <w:shd w:val="clear" w:color="auto" w:fill="DEEAF6" w:themeFill="accent1" w:themeFillTint="33"/>
            <w:vAlign w:val="center"/>
          </w:tcPr>
          <w:p w14:paraId="2DC9D2A8" w14:textId="77777777" w:rsidR="00746C17" w:rsidRPr="00AB1A26" w:rsidRDefault="00746C17" w:rsidP="0048706E">
            <w:pPr>
              <w:widowControl/>
              <w:jc w:val="center"/>
              <w:rPr>
                <w:rFonts w:ascii="ＭＳ 明朝" w:eastAsia="ＭＳ 明朝" w:hAnsi="BIZ UDPゴシック"/>
                <w:sz w:val="16"/>
                <w:szCs w:val="16"/>
              </w:rPr>
            </w:pPr>
            <w:r w:rsidRPr="00AB1A26">
              <w:rPr>
                <w:rFonts w:ascii="ＭＳ 明朝" w:eastAsia="ＭＳ 明朝" w:hAnsi="BIZ UDPゴシック"/>
                <w:sz w:val="16"/>
                <w:szCs w:val="16"/>
              </w:rPr>
              <w:t>内容</w:t>
            </w:r>
          </w:p>
        </w:tc>
        <w:tc>
          <w:tcPr>
            <w:tcW w:w="713" w:type="dxa"/>
            <w:shd w:val="clear" w:color="auto" w:fill="DEEAF6" w:themeFill="accent1" w:themeFillTint="33"/>
            <w:vAlign w:val="center"/>
          </w:tcPr>
          <w:p w14:paraId="32A33B84" w14:textId="77777777" w:rsidR="00746C17" w:rsidRPr="00AB1A26" w:rsidRDefault="00746C17" w:rsidP="0048706E">
            <w:pPr>
              <w:widowControl/>
              <w:jc w:val="center"/>
              <w:rPr>
                <w:rFonts w:ascii="ＭＳ 明朝" w:eastAsia="ＭＳ 明朝" w:hAnsi="BIZ UDPゴシック"/>
                <w:sz w:val="16"/>
                <w:szCs w:val="16"/>
              </w:rPr>
            </w:pPr>
            <w:r w:rsidRPr="00AB1A26">
              <w:rPr>
                <w:rFonts w:ascii="ＭＳ 明朝" w:eastAsia="ＭＳ 明朝" w:hAnsi="BIZ UDPゴシック"/>
                <w:sz w:val="16"/>
                <w:szCs w:val="16"/>
              </w:rPr>
              <w:t>確認欄</w:t>
            </w:r>
          </w:p>
        </w:tc>
      </w:tr>
      <w:tr w:rsidR="00743281" w:rsidRPr="00AB1A26" w14:paraId="2AAB1B1F" w14:textId="77777777" w:rsidTr="004E2FC2">
        <w:trPr>
          <w:trHeight w:val="494"/>
          <w:jc w:val="center"/>
        </w:trPr>
        <w:tc>
          <w:tcPr>
            <w:tcW w:w="704" w:type="dxa"/>
            <w:vMerge w:val="restart"/>
            <w:textDirection w:val="tbRlV"/>
            <w:vAlign w:val="center"/>
          </w:tcPr>
          <w:p w14:paraId="17C0CC21" w14:textId="1BCF0BB6" w:rsidR="00743281" w:rsidRPr="00AB1A26" w:rsidRDefault="00743281" w:rsidP="0048706E">
            <w:pPr>
              <w:ind w:left="113" w:right="113"/>
              <w:jc w:val="center"/>
              <w:rPr>
                <w:rFonts w:ascii="ＭＳ 明朝" w:eastAsia="ＭＳ 明朝" w:hAnsi="BIZ UDPゴシック"/>
              </w:rPr>
            </w:pPr>
            <w:r w:rsidRPr="00AB1A26">
              <w:rPr>
                <w:rFonts w:ascii="ＭＳ 明朝" w:eastAsia="ＭＳ 明朝" w:hAnsi="BIZ UDPゴシック" w:hint="eastAsia"/>
              </w:rPr>
              <w:t>太陽光発電設備</w:t>
            </w:r>
          </w:p>
        </w:tc>
        <w:tc>
          <w:tcPr>
            <w:tcW w:w="8222" w:type="dxa"/>
            <w:vAlign w:val="center"/>
          </w:tcPr>
          <w:p w14:paraId="2EC6B7C5" w14:textId="77777777" w:rsidR="00334B06" w:rsidRDefault="00743281" w:rsidP="0048706E">
            <w:pPr>
              <w:rPr>
                <w:rFonts w:ascii="ＭＳ 明朝" w:eastAsia="ＭＳ 明朝" w:hAnsi="BIZ UDPゴシック"/>
              </w:rPr>
            </w:pPr>
            <w:r>
              <w:rPr>
                <w:rFonts w:ascii="ＭＳ 明朝" w:eastAsia="ＭＳ 明朝" w:hAnsi="BIZ UDPゴシック" w:hint="eastAsia"/>
              </w:rPr>
              <w:t>利用者が市民の場合、</w:t>
            </w:r>
            <w:r w:rsidRPr="00743281">
              <w:rPr>
                <w:rFonts w:ascii="ＭＳ 明朝" w:eastAsia="ＭＳ 明朝" w:hAnsi="BIZ UDPゴシック" w:hint="eastAsia"/>
              </w:rPr>
              <w:t>本事業により導入する太陽光発電設備で発電する電力量の</w:t>
            </w:r>
            <w:r>
              <w:rPr>
                <w:rFonts w:ascii="ＭＳ 明朝" w:eastAsia="ＭＳ 明朝" w:hAnsi="BIZ UDPゴシック" w:hint="eastAsia"/>
              </w:rPr>
              <w:t>3</w:t>
            </w:r>
            <w:r w:rsidRPr="00743281">
              <w:rPr>
                <w:rFonts w:ascii="ＭＳ 明朝" w:eastAsia="ＭＳ 明朝" w:hAnsi="BIZ UDPゴシック"/>
              </w:rPr>
              <w:t>0％以上を自家消費す</w:t>
            </w:r>
            <w:r w:rsidR="00334B06">
              <w:rPr>
                <w:rFonts w:ascii="ＭＳ 明朝" w:eastAsia="ＭＳ 明朝" w:hAnsi="BIZ UDPゴシック" w:hint="eastAsia"/>
              </w:rPr>
              <w:t>ること</w:t>
            </w:r>
          </w:p>
          <w:p w14:paraId="3C7950EB" w14:textId="77777777" w:rsidR="00334B06" w:rsidRDefault="00334B06" w:rsidP="0048706E">
            <w:pPr>
              <w:rPr>
                <w:rFonts w:ascii="ＭＳ 明朝" w:eastAsia="ＭＳ 明朝" w:hAnsi="BIZ UDPゴシック"/>
              </w:rPr>
            </w:pPr>
          </w:p>
          <w:p w14:paraId="5A63BE2A" w14:textId="58AF039B" w:rsidR="00743281" w:rsidRPr="00AB1A26" w:rsidRDefault="005B77A9" w:rsidP="0048706E">
            <w:pPr>
              <w:rPr>
                <w:rFonts w:ascii="ＭＳ 明朝" w:eastAsia="ＭＳ 明朝" w:hAnsi="BIZ UDPゴシック"/>
              </w:rPr>
            </w:pPr>
            <w:r>
              <w:rPr>
                <w:rFonts w:ascii="ＭＳ 明朝" w:eastAsia="ＭＳ 明朝" w:hAnsi="BIZ UDPゴシック" w:hint="eastAsia"/>
              </w:rPr>
              <w:t>利用者が事業者の場合、</w:t>
            </w:r>
            <w:r w:rsidR="00A025A7" w:rsidRPr="00A025A7">
              <w:rPr>
                <w:rFonts w:ascii="ＭＳ 明朝" w:eastAsia="ＭＳ 明朝" w:hAnsi="BIZ UDPゴシック" w:hint="eastAsia"/>
              </w:rPr>
              <w:t>本事業により導入する太陽光発電設備で発電する電力量の</w:t>
            </w:r>
            <w:r w:rsidR="00A025A7" w:rsidRPr="00A025A7">
              <w:rPr>
                <w:rFonts w:ascii="ＭＳ 明朝" w:eastAsia="ＭＳ 明朝" w:hAnsi="BIZ UDPゴシック"/>
              </w:rPr>
              <w:t>30％以上を自家消費し、かつ当該需要家が消費する電力量を含めて50％以上を当該再エネ発電設備と同一都道府県内の需要家が消費すること。</w:t>
            </w:r>
          </w:p>
        </w:tc>
        <w:tc>
          <w:tcPr>
            <w:tcW w:w="713" w:type="dxa"/>
          </w:tcPr>
          <w:p w14:paraId="3F834998" w14:textId="77777777" w:rsidR="00743281" w:rsidRPr="00AB1A26" w:rsidRDefault="00743281" w:rsidP="0048706E">
            <w:pPr>
              <w:ind w:left="48"/>
              <w:rPr>
                <w:rFonts w:ascii="BIZ UDPゴシック" w:eastAsia="BIZ UDPゴシック" w:hAnsi="BIZ UDPゴシック"/>
                <w:sz w:val="24"/>
                <w:szCs w:val="24"/>
              </w:rPr>
            </w:pPr>
          </w:p>
        </w:tc>
      </w:tr>
      <w:tr w:rsidR="00694F53" w:rsidRPr="00AB1A26" w14:paraId="44205BDB" w14:textId="77777777" w:rsidTr="004E2FC2">
        <w:trPr>
          <w:trHeight w:val="494"/>
          <w:jc w:val="center"/>
        </w:trPr>
        <w:tc>
          <w:tcPr>
            <w:tcW w:w="704" w:type="dxa"/>
            <w:vMerge/>
            <w:textDirection w:val="tbRlV"/>
            <w:vAlign w:val="center"/>
          </w:tcPr>
          <w:p w14:paraId="4DC69A25" w14:textId="77777777" w:rsidR="00694F53" w:rsidRPr="00AB1A26" w:rsidRDefault="00694F53" w:rsidP="0048706E">
            <w:pPr>
              <w:ind w:left="113" w:right="113"/>
              <w:jc w:val="center"/>
              <w:rPr>
                <w:rFonts w:ascii="ＭＳ 明朝" w:eastAsia="ＭＳ 明朝" w:hAnsi="BIZ UDPゴシック"/>
              </w:rPr>
            </w:pPr>
          </w:p>
        </w:tc>
        <w:tc>
          <w:tcPr>
            <w:tcW w:w="8222" w:type="dxa"/>
            <w:vAlign w:val="center"/>
          </w:tcPr>
          <w:p w14:paraId="57144E10" w14:textId="57E8AB9C" w:rsidR="00694F53" w:rsidRDefault="00694F53" w:rsidP="0048706E">
            <w:pPr>
              <w:rPr>
                <w:rFonts w:ascii="ＭＳ 明朝" w:eastAsia="ＭＳ 明朝" w:hAnsi="BIZ UDPゴシック"/>
              </w:rPr>
            </w:pPr>
            <w:r w:rsidRPr="00694F53">
              <w:rPr>
                <w:rFonts w:ascii="ＭＳ 明朝" w:eastAsia="ＭＳ 明朝" w:hAnsi="BIZ UDPゴシック" w:hint="eastAsia"/>
              </w:rPr>
              <w:t>本事業によって得られる環境価値のうち、需要家に供給を行った電力量に紐付く環境価値を需要家に帰属させるものであること</w:t>
            </w:r>
          </w:p>
        </w:tc>
        <w:tc>
          <w:tcPr>
            <w:tcW w:w="713" w:type="dxa"/>
          </w:tcPr>
          <w:p w14:paraId="4103A6BC" w14:textId="77777777" w:rsidR="00694F53" w:rsidRPr="00AB1A26" w:rsidRDefault="00694F53" w:rsidP="0048706E">
            <w:pPr>
              <w:ind w:left="48"/>
              <w:rPr>
                <w:rFonts w:ascii="BIZ UDPゴシック" w:eastAsia="BIZ UDPゴシック" w:hAnsi="BIZ UDPゴシック"/>
                <w:sz w:val="24"/>
                <w:szCs w:val="24"/>
              </w:rPr>
            </w:pPr>
          </w:p>
        </w:tc>
      </w:tr>
      <w:tr w:rsidR="00743281" w:rsidRPr="00AB1A26" w14:paraId="3C03A19C" w14:textId="77777777" w:rsidTr="004E2FC2">
        <w:trPr>
          <w:trHeight w:val="566"/>
          <w:jc w:val="center"/>
        </w:trPr>
        <w:tc>
          <w:tcPr>
            <w:tcW w:w="704" w:type="dxa"/>
            <w:vMerge/>
            <w:vAlign w:val="center"/>
          </w:tcPr>
          <w:p w14:paraId="013C3202" w14:textId="77777777" w:rsidR="00743281" w:rsidRPr="00AB1A26" w:rsidRDefault="00743281" w:rsidP="0048706E">
            <w:pPr>
              <w:jc w:val="center"/>
              <w:rPr>
                <w:rFonts w:ascii="ＭＳ 明朝" w:eastAsia="ＭＳ 明朝" w:hAnsi="BIZ UDPゴシック"/>
              </w:rPr>
            </w:pPr>
          </w:p>
        </w:tc>
        <w:tc>
          <w:tcPr>
            <w:tcW w:w="8222" w:type="dxa"/>
            <w:vAlign w:val="center"/>
          </w:tcPr>
          <w:p w14:paraId="7D571D9C" w14:textId="390E3FAD" w:rsidR="00743281" w:rsidRPr="00AB1A26" w:rsidRDefault="00743281" w:rsidP="0048706E">
            <w:pPr>
              <w:rPr>
                <w:rFonts w:ascii="ＭＳ 明朝" w:eastAsia="ＭＳ 明朝" w:hAnsi="BIZ UDPゴシック"/>
              </w:rPr>
            </w:pPr>
            <w:r>
              <w:rPr>
                <w:rFonts w:ascii="ＭＳ 明朝" w:eastAsia="ＭＳ 明朝" w:hAnsi="BIZ UDPゴシック" w:hint="eastAsia"/>
              </w:rPr>
              <w:t>発電量を計測する機器を備えること</w:t>
            </w:r>
          </w:p>
        </w:tc>
        <w:tc>
          <w:tcPr>
            <w:tcW w:w="713" w:type="dxa"/>
          </w:tcPr>
          <w:p w14:paraId="1217F44B" w14:textId="77777777" w:rsidR="00743281" w:rsidRPr="00AB1A26" w:rsidRDefault="00743281" w:rsidP="0048706E">
            <w:pPr>
              <w:ind w:left="48"/>
              <w:rPr>
                <w:rFonts w:ascii="BIZ UDPゴシック" w:eastAsia="BIZ UDPゴシック" w:hAnsi="BIZ UDPゴシック"/>
                <w:sz w:val="24"/>
                <w:szCs w:val="24"/>
              </w:rPr>
            </w:pPr>
          </w:p>
        </w:tc>
      </w:tr>
      <w:tr w:rsidR="00743281" w:rsidRPr="00AB1A26" w14:paraId="4FCABC12" w14:textId="77777777" w:rsidTr="004E2FC2">
        <w:trPr>
          <w:trHeight w:val="559"/>
          <w:jc w:val="center"/>
        </w:trPr>
        <w:tc>
          <w:tcPr>
            <w:tcW w:w="704" w:type="dxa"/>
            <w:vMerge/>
            <w:vAlign w:val="center"/>
          </w:tcPr>
          <w:p w14:paraId="725BB8A2" w14:textId="77777777" w:rsidR="00743281" w:rsidRPr="00AB1A26" w:rsidRDefault="00743281" w:rsidP="0048706E">
            <w:pPr>
              <w:jc w:val="center"/>
              <w:rPr>
                <w:rFonts w:ascii="ＭＳ 明朝" w:eastAsia="ＭＳ 明朝" w:hAnsi="BIZ UDPゴシック"/>
              </w:rPr>
            </w:pPr>
          </w:p>
        </w:tc>
        <w:tc>
          <w:tcPr>
            <w:tcW w:w="8222" w:type="dxa"/>
            <w:vAlign w:val="center"/>
          </w:tcPr>
          <w:p w14:paraId="43C70C52" w14:textId="0CAC8718" w:rsidR="00743281" w:rsidRPr="00AB1A26" w:rsidRDefault="00743281" w:rsidP="0048706E">
            <w:pPr>
              <w:rPr>
                <w:rFonts w:ascii="ＭＳ 明朝" w:eastAsia="ＭＳ 明朝" w:hAnsi="BIZ UDPゴシック"/>
              </w:rPr>
            </w:pPr>
            <w:r w:rsidRPr="0021097C">
              <w:rPr>
                <w:rFonts w:ascii="ＭＳ 明朝" w:eastAsia="ＭＳ 明朝" w:hAnsi="BIZ UDPゴシック" w:hint="eastAsia"/>
              </w:rPr>
              <w:t>電気事業者による</w:t>
            </w:r>
            <w:r w:rsidRPr="00AB1A26">
              <w:rPr>
                <w:rFonts w:ascii="ＭＳ 明朝" w:eastAsia="ＭＳ 明朝" w:hAnsi="BIZ UDPゴシック" w:hint="eastAsia"/>
              </w:rPr>
              <w:t>再生可能エネルギー電気の利用の促進に関する特別措置法に基づくFIT制度又はFIP</w:t>
            </w:r>
            <w:r>
              <w:rPr>
                <w:rFonts w:ascii="ＭＳ 明朝" w:eastAsia="ＭＳ 明朝" w:hAnsi="BIZ UDPゴシック" w:hint="eastAsia"/>
              </w:rPr>
              <w:t>制度の認定を取得しないこと</w:t>
            </w:r>
          </w:p>
        </w:tc>
        <w:tc>
          <w:tcPr>
            <w:tcW w:w="713" w:type="dxa"/>
          </w:tcPr>
          <w:p w14:paraId="46308E2A" w14:textId="77777777" w:rsidR="00743281" w:rsidRPr="00AB1A26" w:rsidRDefault="00743281" w:rsidP="0048706E">
            <w:pPr>
              <w:ind w:left="48"/>
              <w:rPr>
                <w:rFonts w:ascii="BIZ UDPゴシック" w:eastAsia="BIZ UDPゴシック" w:hAnsi="BIZ UDPゴシック"/>
                <w:sz w:val="24"/>
                <w:szCs w:val="24"/>
              </w:rPr>
            </w:pPr>
          </w:p>
        </w:tc>
      </w:tr>
      <w:tr w:rsidR="00743281" w:rsidRPr="00AB1A26" w14:paraId="73E90CE7" w14:textId="77777777" w:rsidTr="0021097C">
        <w:trPr>
          <w:trHeight w:val="793"/>
          <w:jc w:val="center"/>
        </w:trPr>
        <w:tc>
          <w:tcPr>
            <w:tcW w:w="704" w:type="dxa"/>
            <w:vMerge/>
            <w:vAlign w:val="center"/>
          </w:tcPr>
          <w:p w14:paraId="2F9DDE13" w14:textId="77777777" w:rsidR="00743281" w:rsidRPr="00AB1A26" w:rsidRDefault="00743281" w:rsidP="0048706E">
            <w:pPr>
              <w:jc w:val="center"/>
              <w:rPr>
                <w:rFonts w:ascii="ＭＳ 明朝" w:eastAsia="ＭＳ 明朝" w:hAnsi="BIZ UDPゴシック"/>
              </w:rPr>
            </w:pPr>
          </w:p>
        </w:tc>
        <w:tc>
          <w:tcPr>
            <w:tcW w:w="8222" w:type="dxa"/>
            <w:vAlign w:val="center"/>
          </w:tcPr>
          <w:p w14:paraId="565D4915" w14:textId="40FE3C0C" w:rsidR="00743281" w:rsidRPr="00AB1A26" w:rsidRDefault="00743281" w:rsidP="0048706E">
            <w:pPr>
              <w:rPr>
                <w:rFonts w:ascii="ＭＳ 明朝" w:eastAsia="ＭＳ 明朝" w:hAnsi="BIZ UDPゴシック"/>
              </w:rPr>
            </w:pPr>
            <w:r w:rsidRPr="00AB1A26">
              <w:rPr>
                <w:rFonts w:ascii="ＭＳ 明朝" w:eastAsia="ＭＳ 明朝" w:hAnsi="BIZ UDPゴシック" w:hint="eastAsia"/>
              </w:rPr>
              <w:t>電気事業法第２条第１</w:t>
            </w:r>
            <w:r>
              <w:rPr>
                <w:rFonts w:ascii="ＭＳ 明朝" w:eastAsia="ＭＳ 明朝" w:hAnsi="BIZ UDPゴシック" w:hint="eastAsia"/>
              </w:rPr>
              <w:t>項第５号ロに定める接続供給（自己託送）を行わないものであること</w:t>
            </w:r>
          </w:p>
        </w:tc>
        <w:tc>
          <w:tcPr>
            <w:tcW w:w="713" w:type="dxa"/>
          </w:tcPr>
          <w:p w14:paraId="53C97DB9" w14:textId="77777777" w:rsidR="00743281" w:rsidRPr="00AB1A26" w:rsidRDefault="00743281" w:rsidP="0048706E">
            <w:pPr>
              <w:ind w:left="48"/>
              <w:rPr>
                <w:rFonts w:ascii="BIZ UDPゴシック" w:eastAsia="BIZ UDPゴシック" w:hAnsi="BIZ UDPゴシック"/>
                <w:sz w:val="24"/>
                <w:szCs w:val="24"/>
              </w:rPr>
            </w:pPr>
          </w:p>
        </w:tc>
      </w:tr>
      <w:tr w:rsidR="00743281" w:rsidRPr="00AB1A26" w14:paraId="68169C68" w14:textId="77777777" w:rsidTr="0021097C">
        <w:trPr>
          <w:trHeight w:val="841"/>
          <w:jc w:val="center"/>
        </w:trPr>
        <w:tc>
          <w:tcPr>
            <w:tcW w:w="704" w:type="dxa"/>
            <w:vMerge/>
            <w:vAlign w:val="center"/>
          </w:tcPr>
          <w:p w14:paraId="4EA0ECEF" w14:textId="77777777" w:rsidR="00743281" w:rsidRPr="00AB1A26" w:rsidRDefault="00743281" w:rsidP="0048706E">
            <w:pPr>
              <w:jc w:val="center"/>
              <w:rPr>
                <w:rFonts w:ascii="ＭＳ 明朝" w:eastAsia="ＭＳ 明朝" w:hAnsi="BIZ UDPゴシック"/>
              </w:rPr>
            </w:pPr>
          </w:p>
        </w:tc>
        <w:tc>
          <w:tcPr>
            <w:tcW w:w="8222" w:type="dxa"/>
            <w:vAlign w:val="center"/>
          </w:tcPr>
          <w:p w14:paraId="0EAE5FC6" w14:textId="448636B6" w:rsidR="00743281" w:rsidRPr="00AB1A26" w:rsidRDefault="00743281" w:rsidP="0048706E">
            <w:pPr>
              <w:rPr>
                <w:rFonts w:ascii="ＭＳ 明朝" w:eastAsia="ＭＳ 明朝" w:hAnsi="BIZ UDPゴシック"/>
              </w:rPr>
            </w:pPr>
            <w:r w:rsidRPr="00743281">
              <w:rPr>
                <w:rFonts w:ascii="ＭＳ 明朝" w:eastAsia="ＭＳ 明朝" w:hAnsi="BIZ UDPゴシック" w:hint="eastAsia"/>
              </w:rPr>
              <w:t>再エネ特措法に基づく「事業計画策定ガイドライン」に定める遵守事項等に準拠して事業を実施すること</w:t>
            </w:r>
          </w:p>
        </w:tc>
        <w:tc>
          <w:tcPr>
            <w:tcW w:w="713" w:type="dxa"/>
          </w:tcPr>
          <w:p w14:paraId="529CE554" w14:textId="77777777" w:rsidR="00743281" w:rsidRPr="00AB1A26" w:rsidRDefault="00743281" w:rsidP="0048706E">
            <w:pPr>
              <w:ind w:left="48"/>
              <w:rPr>
                <w:rFonts w:ascii="BIZ UDPゴシック" w:eastAsia="BIZ UDPゴシック" w:hAnsi="BIZ UDPゴシック"/>
                <w:sz w:val="24"/>
                <w:szCs w:val="24"/>
              </w:rPr>
            </w:pPr>
          </w:p>
        </w:tc>
      </w:tr>
    </w:tbl>
    <w:p w14:paraId="0D527528" w14:textId="77777777" w:rsidR="00746C17" w:rsidRPr="00746C17" w:rsidRDefault="00746C17" w:rsidP="005B5CE6">
      <w:pPr>
        <w:jc w:val="left"/>
        <w:rPr>
          <w:rFonts w:ascii="ＭＳ 明朝" w:eastAsia="ＭＳ 明朝" w:hAnsi="BIZ UDPゴシック"/>
        </w:rPr>
      </w:pPr>
    </w:p>
    <w:sectPr w:rsidR="00746C17" w:rsidRPr="00746C17" w:rsidSect="00E825CA">
      <w:pgSz w:w="11906" w:h="16838" w:code="9"/>
      <w:pgMar w:top="851" w:right="1134" w:bottom="737"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5790" w14:textId="77777777" w:rsidR="00422325" w:rsidRDefault="00422325">
      <w:r>
        <w:separator/>
      </w:r>
    </w:p>
  </w:endnote>
  <w:endnote w:type="continuationSeparator" w:id="0">
    <w:p w14:paraId="6C0F681D" w14:textId="77777777" w:rsidR="00422325" w:rsidRDefault="0042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A863" w14:textId="77777777" w:rsidR="00422325" w:rsidRDefault="00422325">
      <w:r>
        <w:separator/>
      </w:r>
    </w:p>
  </w:footnote>
  <w:footnote w:type="continuationSeparator" w:id="0">
    <w:p w14:paraId="205E6FCB" w14:textId="77777777" w:rsidR="00422325" w:rsidRDefault="00422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12BA8"/>
    <w:rsid w:val="00036A3C"/>
    <w:rsid w:val="000630E8"/>
    <w:rsid w:val="000A7F6F"/>
    <w:rsid w:val="000C7673"/>
    <w:rsid w:val="000E3895"/>
    <w:rsid w:val="000F7CB5"/>
    <w:rsid w:val="00131784"/>
    <w:rsid w:val="0014399B"/>
    <w:rsid w:val="00161073"/>
    <w:rsid w:val="00175748"/>
    <w:rsid w:val="001C5AFB"/>
    <w:rsid w:val="0020464F"/>
    <w:rsid w:val="0021097C"/>
    <w:rsid w:val="00231C82"/>
    <w:rsid w:val="00332713"/>
    <w:rsid w:val="00334B06"/>
    <w:rsid w:val="00357CE8"/>
    <w:rsid w:val="00360BFE"/>
    <w:rsid w:val="003E313E"/>
    <w:rsid w:val="00411F90"/>
    <w:rsid w:val="00415954"/>
    <w:rsid w:val="00422325"/>
    <w:rsid w:val="00432BEF"/>
    <w:rsid w:val="00447AC7"/>
    <w:rsid w:val="00451435"/>
    <w:rsid w:val="004902B0"/>
    <w:rsid w:val="004A41E6"/>
    <w:rsid w:val="004C38F4"/>
    <w:rsid w:val="004D4310"/>
    <w:rsid w:val="004D4BA7"/>
    <w:rsid w:val="004E2FC2"/>
    <w:rsid w:val="00523CD5"/>
    <w:rsid w:val="00525EA6"/>
    <w:rsid w:val="005347F1"/>
    <w:rsid w:val="005A20E2"/>
    <w:rsid w:val="005A57C5"/>
    <w:rsid w:val="005B5CE6"/>
    <w:rsid w:val="005B77A9"/>
    <w:rsid w:val="005E6CB3"/>
    <w:rsid w:val="00615F3F"/>
    <w:rsid w:val="00653502"/>
    <w:rsid w:val="006839B8"/>
    <w:rsid w:val="00694F53"/>
    <w:rsid w:val="006B1B50"/>
    <w:rsid w:val="00735DFF"/>
    <w:rsid w:val="00743281"/>
    <w:rsid w:val="00746C17"/>
    <w:rsid w:val="00753F8E"/>
    <w:rsid w:val="00766502"/>
    <w:rsid w:val="00785F82"/>
    <w:rsid w:val="007A3147"/>
    <w:rsid w:val="007B5AFE"/>
    <w:rsid w:val="007C7110"/>
    <w:rsid w:val="007D66BC"/>
    <w:rsid w:val="00801F97"/>
    <w:rsid w:val="00866BE3"/>
    <w:rsid w:val="00886253"/>
    <w:rsid w:val="008931AF"/>
    <w:rsid w:val="008A0323"/>
    <w:rsid w:val="008E3F3C"/>
    <w:rsid w:val="008F1D20"/>
    <w:rsid w:val="00906C69"/>
    <w:rsid w:val="009376C0"/>
    <w:rsid w:val="009578F0"/>
    <w:rsid w:val="00960D6C"/>
    <w:rsid w:val="0098470B"/>
    <w:rsid w:val="00997D1D"/>
    <w:rsid w:val="009C3FF4"/>
    <w:rsid w:val="009D12E9"/>
    <w:rsid w:val="00A025A7"/>
    <w:rsid w:val="00A22C1C"/>
    <w:rsid w:val="00A41FF3"/>
    <w:rsid w:val="00A93363"/>
    <w:rsid w:val="00AB1A26"/>
    <w:rsid w:val="00AE4189"/>
    <w:rsid w:val="00B27B96"/>
    <w:rsid w:val="00B30E3C"/>
    <w:rsid w:val="00B348E0"/>
    <w:rsid w:val="00B4702C"/>
    <w:rsid w:val="00B8757E"/>
    <w:rsid w:val="00BE2894"/>
    <w:rsid w:val="00C62814"/>
    <w:rsid w:val="00C65817"/>
    <w:rsid w:val="00C773E3"/>
    <w:rsid w:val="00C87163"/>
    <w:rsid w:val="00C94CEB"/>
    <w:rsid w:val="00CB1339"/>
    <w:rsid w:val="00CC7217"/>
    <w:rsid w:val="00D1268F"/>
    <w:rsid w:val="00D37721"/>
    <w:rsid w:val="00D515DB"/>
    <w:rsid w:val="00D94FDA"/>
    <w:rsid w:val="00DA2621"/>
    <w:rsid w:val="00E04221"/>
    <w:rsid w:val="00E23A3F"/>
    <w:rsid w:val="00E319EE"/>
    <w:rsid w:val="00E554D0"/>
    <w:rsid w:val="00E63E46"/>
    <w:rsid w:val="00E825CA"/>
    <w:rsid w:val="00E874DC"/>
    <w:rsid w:val="00EB062B"/>
    <w:rsid w:val="00EC6E99"/>
    <w:rsid w:val="00EC7A7E"/>
    <w:rsid w:val="00EE6A9C"/>
    <w:rsid w:val="00F231DC"/>
    <w:rsid w:val="00F62342"/>
    <w:rsid w:val="00F8705A"/>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9AB44F"/>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1"/>
    <w:qFormat/>
    <w:rsid w:val="007B5AFE"/>
    <w:pPr>
      <w:autoSpaceDE w:val="0"/>
      <w:autoSpaceDN w:val="0"/>
      <w:ind w:left="424"/>
      <w:jc w:val="left"/>
    </w:pPr>
    <w:rPr>
      <w:rFonts w:ascii="Microsoft YaHei" w:eastAsia="Microsoft YaHei" w:hAnsi="Microsoft YaHei" w:cs="Microsoft YaHei"/>
      <w:kern w:val="0"/>
      <w:szCs w:val="21"/>
    </w:rPr>
  </w:style>
  <w:style w:type="character" w:customStyle="1" w:styleId="af5">
    <w:name w:val="本文 (文字)"/>
    <w:basedOn w:val="a0"/>
    <w:link w:val="af4"/>
    <w:uiPriority w:val="1"/>
    <w:rsid w:val="007B5AFE"/>
    <w:rPr>
      <w:rFonts w:ascii="Microsoft YaHei" w:eastAsia="Microsoft YaHei" w:hAnsi="Microsoft YaHei" w:cs="Microsoft YaHe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559DF-66A0-4CC4-858A-EA64E6A3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巴山 加那</cp:lastModifiedBy>
  <cp:revision>24</cp:revision>
  <cp:lastPrinted>2023-05-30T01:46:00Z</cp:lastPrinted>
  <dcterms:created xsi:type="dcterms:W3CDTF">2023-08-07T04:19:00Z</dcterms:created>
  <dcterms:modified xsi:type="dcterms:W3CDTF">2025-05-19T04:07:00Z</dcterms:modified>
</cp:coreProperties>
</file>