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BCBE" w14:textId="77777777" w:rsidR="00C1220D" w:rsidRPr="00C1220D" w:rsidRDefault="00C1220D" w:rsidP="00FC582F">
      <w:pPr>
        <w:spacing w:line="300" w:lineRule="exact"/>
        <w:jc w:val="left"/>
        <w:rPr>
          <w:rFonts w:ascii="游明朝" w:eastAsia="游明朝" w:hAnsi="游明朝"/>
          <w:kern w:val="0"/>
          <w:sz w:val="20"/>
          <w:szCs w:val="40"/>
        </w:rPr>
      </w:pPr>
      <w:r w:rsidRPr="00C1220D">
        <w:rPr>
          <w:rFonts w:ascii="游明朝" w:eastAsia="游明朝" w:hAnsi="游明朝" w:hint="eastAsia"/>
          <w:kern w:val="0"/>
          <w:sz w:val="20"/>
          <w:szCs w:val="40"/>
        </w:rPr>
        <w:t>（共通様式）指定障害福祉サービス事業者、指定障害者支援施設、指定一般相談支援事業者、</w:t>
      </w:r>
    </w:p>
    <w:p w14:paraId="6AB17068" w14:textId="77777777" w:rsidR="008A2898" w:rsidRPr="00C1220D" w:rsidRDefault="00C1220D" w:rsidP="00FC582F">
      <w:pPr>
        <w:spacing w:line="300" w:lineRule="exact"/>
        <w:ind w:firstLineChars="600" w:firstLine="1200"/>
        <w:jc w:val="left"/>
        <w:rPr>
          <w:rFonts w:ascii="游明朝" w:eastAsia="游明朝" w:hAnsi="游明朝"/>
          <w:kern w:val="0"/>
          <w:sz w:val="20"/>
          <w:szCs w:val="40"/>
        </w:rPr>
      </w:pPr>
      <w:r w:rsidRPr="00C1220D">
        <w:rPr>
          <w:rFonts w:ascii="游明朝" w:eastAsia="游明朝" w:hAnsi="游明朝" w:hint="eastAsia"/>
          <w:kern w:val="0"/>
          <w:sz w:val="20"/>
          <w:szCs w:val="40"/>
        </w:rPr>
        <w:t>指定特定相談支援事業者、指定障害児相談支援事業者、</w:t>
      </w:r>
      <w:r w:rsidRPr="00C1220D">
        <w:rPr>
          <w:rFonts w:ascii="游明朝" w:eastAsia="游明朝" w:hAnsi="游明朝"/>
        </w:rPr>
        <w:t>指定障害児通所支援事業者</w:t>
      </w:r>
    </w:p>
    <w:p w14:paraId="34322624" w14:textId="77777777" w:rsidR="00C1220D" w:rsidRPr="00C1220D" w:rsidRDefault="00C1220D" w:rsidP="00C1220D">
      <w:pPr>
        <w:spacing w:line="0" w:lineRule="atLeast"/>
        <w:jc w:val="left"/>
        <w:rPr>
          <w:rFonts w:ascii="游明朝" w:eastAsia="游明朝" w:hAnsi="游明朝"/>
          <w:kern w:val="0"/>
          <w:sz w:val="16"/>
          <w:szCs w:val="40"/>
        </w:rPr>
      </w:pPr>
    </w:p>
    <w:p w14:paraId="02EDFD30" w14:textId="77777777" w:rsidR="00FC582F" w:rsidRDefault="00FC582F" w:rsidP="00FC582F">
      <w:pPr>
        <w:spacing w:line="0" w:lineRule="atLeast"/>
        <w:rPr>
          <w:rFonts w:ascii="游明朝" w:eastAsia="游明朝" w:hAnsi="游明朝"/>
          <w:kern w:val="0"/>
          <w:sz w:val="16"/>
          <w:szCs w:val="40"/>
        </w:rPr>
      </w:pPr>
    </w:p>
    <w:p w14:paraId="7F16C033" w14:textId="77777777" w:rsidR="00FC582F" w:rsidRDefault="00FC582F" w:rsidP="00FC582F">
      <w:pPr>
        <w:spacing w:line="0" w:lineRule="atLeast"/>
        <w:rPr>
          <w:rFonts w:ascii="游明朝" w:eastAsia="游明朝" w:hAnsi="游明朝"/>
          <w:kern w:val="0"/>
          <w:sz w:val="16"/>
          <w:szCs w:val="40"/>
        </w:rPr>
      </w:pPr>
    </w:p>
    <w:p w14:paraId="26D8535A" w14:textId="77777777" w:rsidR="00092567" w:rsidRPr="00C1220D" w:rsidRDefault="00FC582F" w:rsidP="00FC582F">
      <w:pPr>
        <w:spacing w:line="0" w:lineRule="atLeast"/>
        <w:jc w:val="center"/>
        <w:rPr>
          <w:rFonts w:asciiTheme="minorEastAsia" w:eastAsiaTheme="minorEastAsia" w:hAnsiTheme="minorEastAsia"/>
          <w:b/>
          <w:kern w:val="0"/>
          <w:sz w:val="24"/>
          <w:szCs w:val="40"/>
        </w:rPr>
      </w:pPr>
      <w:r>
        <w:rPr>
          <w:rFonts w:asciiTheme="minorEastAsia" w:eastAsiaTheme="minorEastAsia" w:hAnsiTheme="minorEastAsia" w:hint="eastAsia"/>
          <w:b/>
          <w:kern w:val="0"/>
          <w:sz w:val="24"/>
          <w:szCs w:val="40"/>
        </w:rPr>
        <w:t>報酬改定に係る届出の提出に関する誓約書</w:t>
      </w:r>
    </w:p>
    <w:p w14:paraId="5402609C" w14:textId="77777777" w:rsidR="00D4680D" w:rsidRPr="00FC582F" w:rsidRDefault="00D4680D">
      <w:pPr>
        <w:rPr>
          <w:rFonts w:asciiTheme="minorEastAsia" w:eastAsiaTheme="minorEastAsia" w:hAnsiTheme="minorEastAsia"/>
        </w:rPr>
      </w:pPr>
    </w:p>
    <w:p w14:paraId="7A41345C" w14:textId="77777777" w:rsidR="00FC582F" w:rsidRPr="00C1220D" w:rsidRDefault="00FC582F">
      <w:pPr>
        <w:rPr>
          <w:rFonts w:asciiTheme="minorEastAsia" w:eastAsiaTheme="minorEastAsia" w:hAnsiTheme="minorEastAsia"/>
        </w:rPr>
      </w:pPr>
    </w:p>
    <w:p w14:paraId="328298A5" w14:textId="1F51B866" w:rsidR="00C1220D" w:rsidRPr="00C1220D" w:rsidRDefault="00C1220D" w:rsidP="00C1220D">
      <w:pPr>
        <w:ind w:left="240" w:hangingChars="100" w:hanging="240"/>
        <w:rPr>
          <w:rFonts w:asciiTheme="minorEastAsia" w:eastAsiaTheme="minorEastAsia" w:hAnsiTheme="minorEastAsia"/>
          <w:sz w:val="24"/>
          <w:szCs w:val="24"/>
        </w:rPr>
      </w:pPr>
      <w:r w:rsidRPr="00C1220D">
        <w:rPr>
          <w:rFonts w:asciiTheme="minorEastAsia" w:eastAsiaTheme="minorEastAsia" w:hAnsiTheme="minorEastAsia" w:hint="eastAsia"/>
          <w:sz w:val="24"/>
          <w:szCs w:val="24"/>
        </w:rPr>
        <w:t>１．国が定める以下の基準が改正され、</w:t>
      </w:r>
      <w:r w:rsidR="002779C5">
        <w:rPr>
          <w:rFonts w:asciiTheme="minorEastAsia" w:eastAsiaTheme="minorEastAsia" w:hAnsiTheme="minorEastAsia" w:hint="eastAsia"/>
          <w:sz w:val="24"/>
          <w:szCs w:val="24"/>
        </w:rPr>
        <w:t>業務継続計画の作成について、</w:t>
      </w:r>
      <w:r w:rsidRPr="00C1220D">
        <w:rPr>
          <w:rFonts w:asciiTheme="minorEastAsia" w:eastAsiaTheme="minorEastAsia" w:hAnsiTheme="minorEastAsia" w:hint="eastAsia"/>
          <w:sz w:val="24"/>
          <w:szCs w:val="24"/>
        </w:rPr>
        <w:t>令和</w:t>
      </w:r>
      <w:r w:rsidR="002779C5">
        <w:rPr>
          <w:rFonts w:asciiTheme="minorEastAsia" w:eastAsiaTheme="minorEastAsia" w:hAnsiTheme="minorEastAsia" w:hint="eastAsia"/>
          <w:sz w:val="24"/>
          <w:szCs w:val="24"/>
        </w:rPr>
        <w:t>７</w:t>
      </w:r>
      <w:r w:rsidRPr="00C1220D">
        <w:rPr>
          <w:rFonts w:asciiTheme="minorEastAsia" w:eastAsiaTheme="minorEastAsia" w:hAnsiTheme="minorEastAsia" w:hint="eastAsia"/>
          <w:sz w:val="24"/>
          <w:szCs w:val="24"/>
        </w:rPr>
        <w:t>年４月１日</w:t>
      </w:r>
      <w:r w:rsidR="002779C5">
        <w:rPr>
          <w:rFonts w:asciiTheme="minorEastAsia" w:eastAsiaTheme="minorEastAsia" w:hAnsiTheme="minorEastAsia" w:hint="eastAsia"/>
          <w:sz w:val="24"/>
          <w:szCs w:val="24"/>
        </w:rPr>
        <w:t>以降、義務付けられることに</w:t>
      </w:r>
      <w:r w:rsidRPr="00C1220D">
        <w:rPr>
          <w:rFonts w:asciiTheme="minorEastAsia" w:eastAsiaTheme="minorEastAsia" w:hAnsiTheme="minorEastAsia" w:hint="eastAsia"/>
          <w:sz w:val="24"/>
          <w:szCs w:val="24"/>
        </w:rPr>
        <w:t>伴い、今般、八尾市に提出した届出の内容については、内容を十分理解したうえで提出し、</w:t>
      </w:r>
      <w:r w:rsidR="002779C5">
        <w:rPr>
          <w:rFonts w:asciiTheme="minorEastAsia" w:eastAsiaTheme="minorEastAsia" w:hAnsiTheme="minorEastAsia" w:hint="eastAsia"/>
          <w:sz w:val="24"/>
          <w:szCs w:val="24"/>
        </w:rPr>
        <w:t>業務継続計画未作成減算</w:t>
      </w:r>
      <w:r w:rsidRPr="00C1220D">
        <w:rPr>
          <w:rFonts w:asciiTheme="minorEastAsia" w:eastAsiaTheme="minorEastAsia" w:hAnsiTheme="minorEastAsia" w:hint="eastAsia"/>
          <w:sz w:val="24"/>
          <w:szCs w:val="24"/>
        </w:rPr>
        <w:t>に関</w:t>
      </w:r>
      <w:r w:rsidR="002779C5">
        <w:rPr>
          <w:rFonts w:asciiTheme="minorEastAsia" w:eastAsiaTheme="minorEastAsia" w:hAnsiTheme="minorEastAsia" w:hint="eastAsia"/>
          <w:sz w:val="24"/>
          <w:szCs w:val="24"/>
        </w:rPr>
        <w:t>して</w:t>
      </w:r>
      <w:r w:rsidRPr="00C1220D">
        <w:rPr>
          <w:rFonts w:asciiTheme="minorEastAsia" w:eastAsiaTheme="minorEastAsia" w:hAnsiTheme="minorEastAsia" w:hint="eastAsia"/>
          <w:sz w:val="24"/>
          <w:szCs w:val="24"/>
        </w:rPr>
        <w:t>、当該事業所</w:t>
      </w:r>
      <w:r w:rsidR="00FC582F">
        <w:rPr>
          <w:rFonts w:asciiTheme="minorEastAsia" w:eastAsiaTheme="minorEastAsia" w:hAnsiTheme="minorEastAsia" w:hint="eastAsia"/>
          <w:sz w:val="24"/>
          <w:szCs w:val="24"/>
        </w:rPr>
        <w:t>において</w:t>
      </w:r>
      <w:r w:rsidRPr="00C1220D">
        <w:rPr>
          <w:rFonts w:asciiTheme="minorEastAsia" w:eastAsiaTheme="minorEastAsia" w:hAnsiTheme="minorEastAsia" w:hint="eastAsia"/>
          <w:sz w:val="24"/>
          <w:szCs w:val="24"/>
        </w:rPr>
        <w:t>要件を満たしている</w:t>
      </w:r>
      <w:r w:rsidR="002779C5">
        <w:rPr>
          <w:rFonts w:asciiTheme="minorEastAsia" w:eastAsiaTheme="minorEastAsia" w:hAnsiTheme="minorEastAsia" w:hint="eastAsia"/>
          <w:sz w:val="24"/>
          <w:szCs w:val="24"/>
        </w:rPr>
        <w:t>ため、減算対象とはならないこと</w:t>
      </w:r>
      <w:r w:rsidRPr="00C1220D">
        <w:rPr>
          <w:rFonts w:asciiTheme="minorEastAsia" w:eastAsiaTheme="minorEastAsia" w:hAnsiTheme="minorEastAsia" w:hint="eastAsia"/>
          <w:sz w:val="24"/>
          <w:szCs w:val="24"/>
        </w:rPr>
        <w:t>。</w:t>
      </w:r>
    </w:p>
    <w:p w14:paraId="5726C915" w14:textId="77777777" w:rsidR="00C1220D" w:rsidRPr="002779C5" w:rsidRDefault="00C1220D" w:rsidP="00C1220D">
      <w:pPr>
        <w:ind w:left="240" w:hangingChars="100" w:hanging="240"/>
        <w:rPr>
          <w:rFonts w:asciiTheme="minorEastAsia" w:eastAsiaTheme="minorEastAsia" w:hAnsiTheme="minorEastAsia"/>
          <w:sz w:val="24"/>
          <w:szCs w:val="24"/>
        </w:rPr>
      </w:pPr>
    </w:p>
    <w:p w14:paraId="05FD0DFD"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p w14:paraId="580E50D7" w14:textId="77777777" w:rsidR="00933A68" w:rsidRPr="00FC582F" w:rsidRDefault="00933A68" w:rsidP="00933A68">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w:t>
      </w:r>
      <w:r>
        <w:rPr>
          <w:rFonts w:asciiTheme="minorEastAsia" w:eastAsiaTheme="minorEastAsia" w:hAnsiTheme="minorEastAsia" w:hint="eastAsia"/>
          <w:szCs w:val="24"/>
        </w:rPr>
        <w:t>地域</w:t>
      </w:r>
      <w:r w:rsidRPr="00FC582F">
        <w:rPr>
          <w:rFonts w:asciiTheme="minorEastAsia" w:eastAsiaTheme="minorEastAsia" w:hAnsiTheme="minorEastAsia" w:hint="eastAsia"/>
          <w:szCs w:val="24"/>
        </w:rPr>
        <w:t>相談支援に要する費用の額の算定に関する基準（平成24年厚生労働省告示第12</w:t>
      </w:r>
      <w:r>
        <w:rPr>
          <w:rFonts w:asciiTheme="minorEastAsia" w:eastAsiaTheme="minorEastAsia" w:hAnsiTheme="minorEastAsia" w:hint="eastAsia"/>
          <w:szCs w:val="24"/>
        </w:rPr>
        <w:t>4</w:t>
      </w:r>
      <w:r w:rsidRPr="00FC582F">
        <w:rPr>
          <w:rFonts w:asciiTheme="minorEastAsia" w:eastAsiaTheme="minorEastAsia" w:hAnsiTheme="minorEastAsia" w:hint="eastAsia"/>
          <w:szCs w:val="24"/>
        </w:rPr>
        <w:t>号）」</w:t>
      </w:r>
    </w:p>
    <w:p w14:paraId="38402F35"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・「障害者の日常生活及び社会生活を総合的に支援するための法律に基づく指定計画相談支援に要する費用の額の算定に関する基準（平成24年厚生労働省告示第125号）」</w:t>
      </w:r>
    </w:p>
    <w:p w14:paraId="115FDBB3"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w:t>
      </w:r>
      <w:r w:rsidR="00FC582F" w:rsidRPr="00FC582F">
        <w:rPr>
          <w:rFonts w:asciiTheme="minorEastAsia" w:eastAsiaTheme="minorEastAsia" w:hAnsiTheme="minorEastAsia" w:hint="eastAsia"/>
          <w:szCs w:val="24"/>
        </w:rPr>
        <w:t>児童福祉法に基づく指定通所支援</w:t>
      </w:r>
      <w:r w:rsidR="00933A68">
        <w:rPr>
          <w:rFonts w:asciiTheme="minorEastAsia" w:eastAsiaTheme="minorEastAsia" w:hAnsiTheme="minorEastAsia" w:hint="eastAsia"/>
          <w:szCs w:val="24"/>
        </w:rPr>
        <w:t>及び基準該当通所支援に要する費用の額の算定に関する基準</w:t>
      </w:r>
      <w:r w:rsidR="00FC582F" w:rsidRPr="00FC582F">
        <w:rPr>
          <w:rFonts w:asciiTheme="minorEastAsia" w:eastAsiaTheme="minorEastAsia" w:hAnsiTheme="minorEastAsia" w:hint="eastAsia"/>
          <w:szCs w:val="24"/>
        </w:rPr>
        <w:t>（平成24年</w:t>
      </w:r>
      <w:r w:rsidR="00933A68">
        <w:rPr>
          <w:rFonts w:asciiTheme="minorEastAsia" w:eastAsiaTheme="minorEastAsia" w:hAnsiTheme="minorEastAsia" w:hint="eastAsia"/>
          <w:szCs w:val="24"/>
        </w:rPr>
        <w:t>厚生労働省告示</w:t>
      </w:r>
      <w:r w:rsidR="00FC582F" w:rsidRPr="00FC582F">
        <w:rPr>
          <w:rFonts w:asciiTheme="minorEastAsia" w:eastAsiaTheme="minorEastAsia" w:hAnsiTheme="minorEastAsia" w:hint="eastAsia"/>
          <w:szCs w:val="24"/>
        </w:rPr>
        <w:t>第</w:t>
      </w:r>
      <w:r w:rsidR="00933A68">
        <w:rPr>
          <w:rFonts w:asciiTheme="minorEastAsia" w:eastAsiaTheme="minorEastAsia" w:hAnsiTheme="minorEastAsia" w:hint="eastAsia"/>
          <w:szCs w:val="24"/>
        </w:rPr>
        <w:t>122</w:t>
      </w:r>
      <w:r w:rsidR="00FC582F" w:rsidRPr="00FC582F">
        <w:rPr>
          <w:rFonts w:asciiTheme="minorEastAsia" w:eastAsiaTheme="minorEastAsia" w:hAnsiTheme="minorEastAsia" w:hint="eastAsia"/>
          <w:szCs w:val="24"/>
        </w:rPr>
        <w:t>号）</w:t>
      </w:r>
      <w:r w:rsidRPr="00FC582F">
        <w:rPr>
          <w:rFonts w:asciiTheme="minorEastAsia" w:eastAsiaTheme="minorEastAsia" w:hAnsiTheme="minorEastAsia" w:hint="eastAsia"/>
          <w:szCs w:val="24"/>
        </w:rPr>
        <w:t>」</w:t>
      </w:r>
    </w:p>
    <w:p w14:paraId="257C1488"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w:t>
      </w:r>
      <w:r w:rsidR="00FC582F" w:rsidRPr="00FC582F">
        <w:rPr>
          <w:rFonts w:asciiTheme="minorEastAsia" w:eastAsiaTheme="minorEastAsia" w:hAnsiTheme="minorEastAsia" w:hint="eastAsia"/>
          <w:szCs w:val="24"/>
        </w:rPr>
        <w:t>児童福祉法に基づく指定障害児相談支援に要する費用の額の算定に関する基準（平成24年厚生労働省告示第126号）</w:t>
      </w:r>
      <w:r w:rsidRPr="00FC582F">
        <w:rPr>
          <w:rFonts w:asciiTheme="minorEastAsia" w:eastAsiaTheme="minorEastAsia" w:hAnsiTheme="minorEastAsia" w:hint="eastAsia"/>
          <w:szCs w:val="24"/>
        </w:rPr>
        <w:t>」</w:t>
      </w:r>
    </w:p>
    <w:p w14:paraId="242C6938" w14:textId="77777777" w:rsidR="00C1220D" w:rsidRPr="00C1220D" w:rsidRDefault="00C1220D" w:rsidP="00C1220D">
      <w:pPr>
        <w:ind w:left="240" w:hangingChars="100" w:hanging="240"/>
        <w:rPr>
          <w:rFonts w:asciiTheme="minorEastAsia" w:eastAsiaTheme="minorEastAsia" w:hAnsiTheme="minorEastAsia"/>
          <w:sz w:val="24"/>
          <w:szCs w:val="24"/>
        </w:rPr>
      </w:pPr>
    </w:p>
    <w:p w14:paraId="56CD4B94" w14:textId="77777777" w:rsidR="00092567" w:rsidRPr="00C1220D" w:rsidRDefault="00FC582F" w:rsidP="00C1220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FB03A3" w:rsidRPr="00C1220D">
        <w:rPr>
          <w:rFonts w:asciiTheme="minorEastAsia" w:eastAsiaTheme="minorEastAsia" w:hAnsiTheme="minorEastAsia" w:hint="eastAsia"/>
          <w:sz w:val="24"/>
          <w:szCs w:val="24"/>
        </w:rPr>
        <w:t>今回の届出に関し、後日</w:t>
      </w:r>
      <w:r w:rsidR="00E53CA5" w:rsidRPr="00C1220D">
        <w:rPr>
          <w:rFonts w:asciiTheme="minorEastAsia" w:eastAsiaTheme="minorEastAsia" w:hAnsiTheme="minorEastAsia" w:hint="eastAsia"/>
          <w:sz w:val="24"/>
          <w:szCs w:val="24"/>
        </w:rPr>
        <w:t>、</w:t>
      </w:r>
      <w:r w:rsidR="003D1315" w:rsidRPr="00C1220D">
        <w:rPr>
          <w:rFonts w:asciiTheme="minorEastAsia" w:eastAsiaTheme="minorEastAsia" w:hAnsiTheme="minorEastAsia" w:hint="eastAsia"/>
          <w:sz w:val="24"/>
          <w:szCs w:val="24"/>
        </w:rPr>
        <w:t>八尾市</w:t>
      </w:r>
      <w:r w:rsidR="00092567" w:rsidRPr="00C1220D">
        <w:rPr>
          <w:rFonts w:asciiTheme="minorEastAsia" w:eastAsiaTheme="minorEastAsia" w:hAnsiTheme="minorEastAsia" w:hint="eastAsia"/>
          <w:sz w:val="24"/>
          <w:szCs w:val="24"/>
        </w:rPr>
        <w:t>から関係書類の提出を求められた場合は、速やかに提出するとともに、今回</w:t>
      </w:r>
      <w:r w:rsidR="00FB03A3" w:rsidRPr="00C1220D">
        <w:rPr>
          <w:rFonts w:asciiTheme="minorEastAsia" w:eastAsiaTheme="minorEastAsia" w:hAnsiTheme="minorEastAsia" w:hint="eastAsia"/>
          <w:sz w:val="24"/>
          <w:szCs w:val="24"/>
        </w:rPr>
        <w:t>届け出た内容が虚偽または内容に誤りが判明したときは、速やかに</w:t>
      </w:r>
      <w:r w:rsidR="003D1315" w:rsidRPr="00C1220D">
        <w:rPr>
          <w:rFonts w:asciiTheme="minorEastAsia" w:eastAsiaTheme="minorEastAsia" w:hAnsiTheme="minorEastAsia" w:hint="eastAsia"/>
          <w:sz w:val="24"/>
          <w:szCs w:val="24"/>
        </w:rPr>
        <w:t>八尾市</w:t>
      </w:r>
      <w:r w:rsidR="00092567" w:rsidRPr="00C1220D">
        <w:rPr>
          <w:rFonts w:asciiTheme="minorEastAsia" w:eastAsiaTheme="minorEastAsia" w:hAnsiTheme="minorEastAsia" w:hint="eastAsia"/>
          <w:sz w:val="24"/>
          <w:szCs w:val="24"/>
        </w:rPr>
        <w:t>の指示に従い必要な措置を講じること。</w:t>
      </w:r>
    </w:p>
    <w:p w14:paraId="1CD95C7C" w14:textId="77777777" w:rsidR="00092567" w:rsidRPr="00C1220D" w:rsidRDefault="00092567" w:rsidP="00C1220D">
      <w:pPr>
        <w:rPr>
          <w:rFonts w:asciiTheme="minorEastAsia" w:eastAsiaTheme="minorEastAsia" w:hAnsiTheme="minorEastAsia"/>
        </w:rPr>
      </w:pPr>
    </w:p>
    <w:p w14:paraId="59BDD437" w14:textId="77777777" w:rsidR="00092567" w:rsidRPr="005C26D7" w:rsidRDefault="00092567" w:rsidP="00933A68">
      <w:pPr>
        <w:spacing w:line="440" w:lineRule="exact"/>
        <w:ind w:firstLineChars="100" w:firstLine="240"/>
        <w:rPr>
          <w:rFonts w:asciiTheme="minorEastAsia" w:eastAsiaTheme="minorEastAsia" w:hAnsiTheme="minorEastAsia"/>
          <w:sz w:val="24"/>
          <w:szCs w:val="28"/>
        </w:rPr>
      </w:pPr>
      <w:r w:rsidRPr="005C26D7">
        <w:rPr>
          <w:rFonts w:asciiTheme="minorEastAsia" w:eastAsiaTheme="minorEastAsia" w:hAnsiTheme="minorEastAsia" w:hint="eastAsia"/>
          <w:sz w:val="24"/>
          <w:szCs w:val="28"/>
        </w:rPr>
        <w:t>上記</w:t>
      </w:r>
      <w:r w:rsidR="00921FBD" w:rsidRPr="005C26D7">
        <w:rPr>
          <w:rFonts w:asciiTheme="minorEastAsia" w:eastAsiaTheme="minorEastAsia" w:hAnsiTheme="minorEastAsia" w:hint="eastAsia"/>
          <w:sz w:val="24"/>
          <w:szCs w:val="28"/>
        </w:rPr>
        <w:t>１</w:t>
      </w:r>
      <w:r w:rsidR="0053530B" w:rsidRPr="005C26D7">
        <w:rPr>
          <w:rFonts w:asciiTheme="minorEastAsia" w:eastAsiaTheme="minorEastAsia" w:hAnsiTheme="minorEastAsia" w:hint="eastAsia"/>
          <w:sz w:val="24"/>
          <w:szCs w:val="28"/>
        </w:rPr>
        <w:t>及び２</w:t>
      </w:r>
      <w:r w:rsidRPr="005C26D7">
        <w:rPr>
          <w:rFonts w:asciiTheme="minorEastAsia" w:eastAsiaTheme="minorEastAsia" w:hAnsiTheme="minorEastAsia" w:hint="eastAsia"/>
          <w:sz w:val="24"/>
          <w:szCs w:val="28"/>
        </w:rPr>
        <w:t>について、相違ないことを誓約します。</w:t>
      </w:r>
    </w:p>
    <w:p w14:paraId="628333A5" w14:textId="77777777" w:rsidR="00510BD7" w:rsidRPr="005C26D7" w:rsidRDefault="007211C4" w:rsidP="00933A68">
      <w:pPr>
        <w:spacing w:line="440" w:lineRule="exact"/>
        <w:ind w:firstLineChars="100" w:firstLine="240"/>
        <w:rPr>
          <w:rFonts w:asciiTheme="minorEastAsia" w:eastAsiaTheme="minorEastAsia" w:hAnsiTheme="minorEastAsia"/>
          <w:sz w:val="24"/>
          <w:szCs w:val="28"/>
        </w:rPr>
      </w:pPr>
      <w:r w:rsidRPr="005C26D7">
        <w:rPr>
          <w:rFonts w:asciiTheme="minorEastAsia" w:eastAsiaTheme="minorEastAsia" w:hAnsiTheme="minorEastAsia" w:hint="eastAsia"/>
          <w:sz w:val="24"/>
          <w:szCs w:val="28"/>
        </w:rPr>
        <w:t>なお、事業の運営に当たっては、</w:t>
      </w:r>
      <w:r w:rsidR="00092567" w:rsidRPr="005C26D7">
        <w:rPr>
          <w:rFonts w:asciiTheme="minorEastAsia" w:eastAsiaTheme="minorEastAsia" w:hAnsiTheme="minorEastAsia" w:hint="eastAsia"/>
          <w:sz w:val="24"/>
          <w:szCs w:val="28"/>
        </w:rPr>
        <w:t>関係法令を遵守して行うことを誓約します。</w:t>
      </w:r>
    </w:p>
    <w:p w14:paraId="5E612FD5" w14:textId="77777777" w:rsidR="00AA50C3" w:rsidRDefault="00AA50C3" w:rsidP="00510BD7">
      <w:pPr>
        <w:spacing w:line="0" w:lineRule="atLeast"/>
        <w:jc w:val="right"/>
        <w:rPr>
          <w:rFonts w:asciiTheme="minorEastAsia" w:eastAsiaTheme="minorEastAsia" w:hAnsiTheme="minorEastAsia"/>
          <w:sz w:val="28"/>
          <w:szCs w:val="28"/>
        </w:rPr>
      </w:pPr>
    </w:p>
    <w:p w14:paraId="5174F7FD" w14:textId="77777777" w:rsidR="00FC582F" w:rsidRPr="00C1220D" w:rsidRDefault="00FC582F" w:rsidP="00510BD7">
      <w:pPr>
        <w:spacing w:line="0" w:lineRule="atLeast"/>
        <w:jc w:val="right"/>
        <w:rPr>
          <w:rFonts w:asciiTheme="minorEastAsia" w:eastAsiaTheme="minorEastAsia" w:hAnsiTheme="minorEastAsia"/>
          <w:sz w:val="28"/>
          <w:szCs w:val="28"/>
        </w:rPr>
      </w:pPr>
    </w:p>
    <w:p w14:paraId="0F5A772F" w14:textId="1CE28602" w:rsidR="00510BD7" w:rsidRPr="00C1220D" w:rsidRDefault="00FC582F" w:rsidP="00424E8D">
      <w:pPr>
        <w:wordWrap w:val="0"/>
        <w:spacing w:line="0" w:lineRule="atLeast"/>
        <w:jc w:val="right"/>
        <w:rPr>
          <w:rFonts w:asciiTheme="minorEastAsia" w:eastAsiaTheme="minorEastAsia" w:hAnsiTheme="minorEastAsia"/>
          <w:sz w:val="28"/>
          <w:szCs w:val="28"/>
        </w:rPr>
      </w:pPr>
      <w:r w:rsidRPr="00497B49">
        <w:rPr>
          <w:rFonts w:asciiTheme="minorEastAsia" w:eastAsiaTheme="minorEastAsia" w:hAnsiTheme="minorEastAsia" w:hint="eastAsia"/>
          <w:sz w:val="24"/>
          <w:szCs w:val="28"/>
        </w:rPr>
        <w:t>令和</w:t>
      </w:r>
      <w:r w:rsidR="002779C5">
        <w:rPr>
          <w:rFonts w:asciiTheme="minorEastAsia" w:eastAsiaTheme="minorEastAsia" w:hAnsiTheme="minorEastAsia" w:hint="eastAsia"/>
          <w:sz w:val="24"/>
          <w:szCs w:val="28"/>
        </w:rPr>
        <w:t>７</w:t>
      </w:r>
      <w:r w:rsidR="00510BD7" w:rsidRPr="00497B49">
        <w:rPr>
          <w:rFonts w:asciiTheme="minorEastAsia" w:eastAsiaTheme="minorEastAsia" w:hAnsiTheme="minorEastAsia" w:hint="eastAsia"/>
          <w:sz w:val="24"/>
          <w:szCs w:val="28"/>
        </w:rPr>
        <w:t>年</w:t>
      </w:r>
      <w:r w:rsidR="004A1154">
        <w:rPr>
          <w:rFonts w:asciiTheme="minorEastAsia" w:eastAsiaTheme="minorEastAsia" w:hAnsiTheme="minorEastAsia" w:hint="eastAsia"/>
          <w:sz w:val="24"/>
          <w:szCs w:val="28"/>
        </w:rPr>
        <w:t xml:space="preserve">　</w:t>
      </w:r>
      <w:r w:rsidR="00510BD7" w:rsidRPr="00497B49">
        <w:rPr>
          <w:rFonts w:asciiTheme="minorEastAsia" w:eastAsiaTheme="minorEastAsia" w:hAnsiTheme="minorEastAsia" w:hint="eastAsia"/>
          <w:sz w:val="24"/>
          <w:szCs w:val="28"/>
        </w:rPr>
        <w:t>月　　日</w:t>
      </w:r>
      <w:r w:rsidR="00424E8D">
        <w:rPr>
          <w:rFonts w:asciiTheme="minorEastAsia" w:eastAsiaTheme="minorEastAsia" w:hAnsiTheme="minorEastAsia" w:hint="eastAsia"/>
          <w:sz w:val="24"/>
          <w:szCs w:val="28"/>
        </w:rPr>
        <w:t xml:space="preserve">　　　</w:t>
      </w:r>
    </w:p>
    <w:p w14:paraId="1C9B0A7C" w14:textId="77777777" w:rsidR="00FC582F" w:rsidRPr="00C1220D" w:rsidRDefault="00FC582F" w:rsidP="00510BD7">
      <w:pPr>
        <w:spacing w:line="0" w:lineRule="atLeast"/>
        <w:jc w:val="left"/>
        <w:rPr>
          <w:rFonts w:asciiTheme="minorEastAsia" w:eastAsiaTheme="minorEastAsia" w:hAnsiTheme="minorEastAsia"/>
          <w:sz w:val="24"/>
          <w:szCs w:val="24"/>
        </w:rPr>
      </w:pPr>
    </w:p>
    <w:p w14:paraId="02EE0AAC" w14:textId="77777777" w:rsidR="00E85BFD" w:rsidRPr="004A1154" w:rsidRDefault="00E85BFD" w:rsidP="00510BD7">
      <w:pPr>
        <w:spacing w:line="0" w:lineRule="atLeast"/>
        <w:jc w:val="left"/>
        <w:rPr>
          <w:rFonts w:asciiTheme="minorEastAsia" w:eastAsiaTheme="minorEastAsia" w:hAnsiTheme="minorEastAsia"/>
          <w:sz w:val="24"/>
          <w:szCs w:val="24"/>
        </w:rPr>
      </w:pPr>
      <w:bookmarkStart w:id="0" w:name="_GoBack"/>
      <w:bookmarkEnd w:id="0"/>
    </w:p>
    <w:p w14:paraId="011C10E0" w14:textId="77777777" w:rsidR="00510BD7" w:rsidRPr="00497B49" w:rsidRDefault="00FC582F" w:rsidP="00497B49">
      <w:pPr>
        <w:spacing w:line="0" w:lineRule="atLeast"/>
        <w:ind w:firstLineChars="1700" w:firstLine="3740"/>
        <w:jc w:val="left"/>
        <w:rPr>
          <w:rFonts w:asciiTheme="minorEastAsia" w:eastAsiaTheme="minorEastAsia" w:hAnsiTheme="minorEastAsia"/>
          <w:sz w:val="22"/>
          <w:szCs w:val="20"/>
        </w:rPr>
      </w:pPr>
      <w:r w:rsidRPr="00497B49">
        <w:rPr>
          <w:rFonts w:asciiTheme="minorEastAsia" w:eastAsiaTheme="minorEastAsia" w:hAnsiTheme="minorEastAsia" w:hint="eastAsia"/>
          <w:sz w:val="22"/>
          <w:szCs w:val="20"/>
        </w:rPr>
        <w:t>法人の所在地</w:t>
      </w:r>
      <w:r w:rsidR="00D4118D" w:rsidRPr="00497B49">
        <w:rPr>
          <w:rFonts w:asciiTheme="minorEastAsia" w:eastAsiaTheme="minorEastAsia" w:hAnsiTheme="minorEastAsia" w:hint="eastAsia"/>
          <w:sz w:val="22"/>
          <w:szCs w:val="20"/>
        </w:rPr>
        <w:t xml:space="preserve">　：</w:t>
      </w:r>
    </w:p>
    <w:p w14:paraId="2CC0112F" w14:textId="77777777" w:rsidR="00510BD7" w:rsidRPr="00497B49" w:rsidRDefault="00510BD7" w:rsidP="00510BD7">
      <w:pPr>
        <w:spacing w:line="0" w:lineRule="atLeast"/>
        <w:jc w:val="left"/>
        <w:rPr>
          <w:rFonts w:asciiTheme="minorEastAsia" w:eastAsiaTheme="minorEastAsia" w:hAnsiTheme="minorEastAsia"/>
          <w:sz w:val="22"/>
          <w:szCs w:val="20"/>
        </w:rPr>
      </w:pPr>
    </w:p>
    <w:p w14:paraId="5F5FFE33" w14:textId="77777777" w:rsidR="00510BD7" w:rsidRPr="00497B49" w:rsidRDefault="00FC582F" w:rsidP="00497B49">
      <w:pPr>
        <w:spacing w:line="0" w:lineRule="atLeast"/>
        <w:ind w:firstLineChars="1700" w:firstLine="3740"/>
        <w:jc w:val="left"/>
        <w:rPr>
          <w:rFonts w:asciiTheme="minorEastAsia" w:eastAsiaTheme="minorEastAsia" w:hAnsiTheme="minorEastAsia"/>
          <w:sz w:val="22"/>
          <w:szCs w:val="20"/>
        </w:rPr>
      </w:pPr>
      <w:r w:rsidRPr="00497B49">
        <w:rPr>
          <w:rFonts w:asciiTheme="minorEastAsia" w:eastAsiaTheme="minorEastAsia" w:hAnsiTheme="minorEastAsia" w:hint="eastAsia"/>
          <w:sz w:val="22"/>
          <w:szCs w:val="20"/>
        </w:rPr>
        <w:t>法人の</w:t>
      </w:r>
      <w:r w:rsidR="00510BD7" w:rsidRPr="00497B49">
        <w:rPr>
          <w:rFonts w:asciiTheme="minorEastAsia" w:eastAsiaTheme="minorEastAsia" w:hAnsiTheme="minorEastAsia" w:hint="eastAsia"/>
          <w:sz w:val="22"/>
          <w:szCs w:val="20"/>
        </w:rPr>
        <w:t>名</w:t>
      </w:r>
      <w:r w:rsidRPr="00497B49">
        <w:rPr>
          <w:rFonts w:asciiTheme="minorEastAsia" w:eastAsiaTheme="minorEastAsia" w:hAnsiTheme="minorEastAsia" w:hint="eastAsia"/>
          <w:sz w:val="22"/>
          <w:szCs w:val="20"/>
        </w:rPr>
        <w:t xml:space="preserve">　</w:t>
      </w:r>
      <w:r w:rsidR="00510BD7" w:rsidRPr="00497B49">
        <w:rPr>
          <w:rFonts w:asciiTheme="minorEastAsia" w:eastAsiaTheme="minorEastAsia" w:hAnsiTheme="minorEastAsia" w:hint="eastAsia"/>
          <w:sz w:val="22"/>
          <w:szCs w:val="20"/>
        </w:rPr>
        <w:t>称</w:t>
      </w:r>
      <w:r w:rsidR="00D4118D" w:rsidRPr="00497B49">
        <w:rPr>
          <w:rFonts w:asciiTheme="minorEastAsia" w:eastAsiaTheme="minorEastAsia" w:hAnsiTheme="minorEastAsia" w:hint="eastAsia"/>
          <w:sz w:val="22"/>
          <w:szCs w:val="20"/>
        </w:rPr>
        <w:t xml:space="preserve">　：</w:t>
      </w:r>
    </w:p>
    <w:p w14:paraId="00A7D830" w14:textId="77777777" w:rsidR="00497B49" w:rsidRDefault="00497B49" w:rsidP="00497B49">
      <w:pPr>
        <w:spacing w:line="0" w:lineRule="atLeast"/>
        <w:jc w:val="left"/>
        <w:rPr>
          <w:rFonts w:asciiTheme="minorEastAsia" w:eastAsiaTheme="minorEastAsia" w:hAnsiTheme="minorEastAsia"/>
          <w:sz w:val="22"/>
          <w:szCs w:val="20"/>
        </w:rPr>
      </w:pPr>
    </w:p>
    <w:p w14:paraId="421D6994" w14:textId="77777777" w:rsidR="00D4118D" w:rsidRPr="00C1220D" w:rsidRDefault="00D4118D" w:rsidP="00497B49">
      <w:pPr>
        <w:spacing w:line="0" w:lineRule="atLeast"/>
        <w:ind w:firstLineChars="1300" w:firstLine="2860"/>
        <w:jc w:val="left"/>
        <w:rPr>
          <w:rFonts w:asciiTheme="minorEastAsia" w:eastAsiaTheme="minorEastAsia" w:hAnsiTheme="minorEastAsia"/>
          <w:kern w:val="0"/>
          <w:sz w:val="20"/>
          <w:szCs w:val="20"/>
        </w:rPr>
      </w:pPr>
      <w:r w:rsidRPr="00497B49">
        <w:rPr>
          <w:rFonts w:asciiTheme="minorEastAsia" w:eastAsiaTheme="minorEastAsia" w:hAnsiTheme="minorEastAsia" w:hint="eastAsia"/>
          <w:kern w:val="0"/>
          <w:sz w:val="22"/>
          <w:szCs w:val="20"/>
        </w:rPr>
        <w:t>代 表 者 の 職・氏 名　:</w:t>
      </w:r>
      <w:r w:rsidR="00942BE1" w:rsidRPr="00497B49">
        <w:rPr>
          <w:rFonts w:asciiTheme="minorEastAsia" w:eastAsiaTheme="minorEastAsia" w:hAnsiTheme="minorEastAsia" w:hint="eastAsia"/>
          <w:kern w:val="0"/>
          <w:sz w:val="22"/>
          <w:szCs w:val="20"/>
        </w:rPr>
        <w:t xml:space="preserve">　　</w:t>
      </w:r>
      <w:r w:rsidR="00FC582F" w:rsidRPr="00497B49">
        <w:rPr>
          <w:rFonts w:asciiTheme="minorEastAsia" w:eastAsiaTheme="minorEastAsia" w:hAnsiTheme="minorEastAsia" w:hint="eastAsia"/>
          <w:kern w:val="0"/>
          <w:sz w:val="22"/>
          <w:szCs w:val="20"/>
        </w:rPr>
        <w:t xml:space="preserve">　</w:t>
      </w:r>
      <w:r w:rsidR="00FC582F">
        <w:rPr>
          <w:rFonts w:asciiTheme="minorEastAsia" w:eastAsiaTheme="minorEastAsia" w:hAnsiTheme="minorEastAsia" w:hint="eastAsia"/>
          <w:kern w:val="0"/>
          <w:sz w:val="20"/>
          <w:szCs w:val="20"/>
        </w:rPr>
        <w:t xml:space="preserve">　</w:t>
      </w:r>
      <w:r w:rsidR="00497B49">
        <w:rPr>
          <w:rFonts w:asciiTheme="minorEastAsia" w:eastAsiaTheme="minorEastAsia" w:hAnsiTheme="minorEastAsia" w:hint="eastAsia"/>
          <w:kern w:val="0"/>
          <w:sz w:val="20"/>
          <w:szCs w:val="20"/>
        </w:rPr>
        <w:t xml:space="preserve">　　</w:t>
      </w:r>
      <w:r w:rsidR="00942BE1" w:rsidRPr="00C1220D">
        <w:rPr>
          <w:rFonts w:asciiTheme="minorEastAsia" w:eastAsiaTheme="minorEastAsia" w:hAnsiTheme="minorEastAsia" w:hint="eastAsia"/>
          <w:kern w:val="0"/>
          <w:sz w:val="20"/>
          <w:szCs w:val="20"/>
        </w:rPr>
        <w:t xml:space="preserve">　　　　　　　</w:t>
      </w:r>
      <w:r w:rsidR="00FC582F">
        <w:rPr>
          <w:rFonts w:asciiTheme="minorEastAsia" w:eastAsiaTheme="minorEastAsia" w:hAnsiTheme="minorEastAsia" w:hint="eastAsia"/>
          <w:kern w:val="0"/>
          <w:sz w:val="20"/>
          <w:szCs w:val="20"/>
        </w:rPr>
        <w:t xml:space="preserve">　　　　㊞</w:t>
      </w:r>
    </w:p>
    <w:sectPr w:rsidR="00D4118D" w:rsidRPr="00C1220D" w:rsidSect="00915DAC">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AC07" w14:textId="77777777" w:rsidR="00E61F9D" w:rsidRDefault="00E61F9D" w:rsidP="00FB03A3">
      <w:r>
        <w:separator/>
      </w:r>
    </w:p>
  </w:endnote>
  <w:endnote w:type="continuationSeparator" w:id="0">
    <w:p w14:paraId="12332E03" w14:textId="77777777" w:rsidR="00E61F9D" w:rsidRDefault="00E61F9D" w:rsidP="00FB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686B" w14:textId="77777777" w:rsidR="00E61F9D" w:rsidRDefault="00E61F9D" w:rsidP="00FB03A3">
      <w:r>
        <w:separator/>
      </w:r>
    </w:p>
  </w:footnote>
  <w:footnote w:type="continuationSeparator" w:id="0">
    <w:p w14:paraId="6A80BBAC" w14:textId="77777777" w:rsidR="00E61F9D" w:rsidRDefault="00E61F9D" w:rsidP="00FB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567"/>
    <w:rsid w:val="00042D9A"/>
    <w:rsid w:val="00092567"/>
    <w:rsid w:val="001D24AC"/>
    <w:rsid w:val="001F7A63"/>
    <w:rsid w:val="002779C5"/>
    <w:rsid w:val="003130D0"/>
    <w:rsid w:val="003806FF"/>
    <w:rsid w:val="003C3823"/>
    <w:rsid w:val="003D1315"/>
    <w:rsid w:val="00415196"/>
    <w:rsid w:val="00424E8D"/>
    <w:rsid w:val="00497B49"/>
    <w:rsid w:val="004A1154"/>
    <w:rsid w:val="00501A03"/>
    <w:rsid w:val="00510BD7"/>
    <w:rsid w:val="0053530B"/>
    <w:rsid w:val="0057556E"/>
    <w:rsid w:val="005C2101"/>
    <w:rsid w:val="005C26D7"/>
    <w:rsid w:val="0060418F"/>
    <w:rsid w:val="00635DE7"/>
    <w:rsid w:val="006D58E5"/>
    <w:rsid w:val="007211C4"/>
    <w:rsid w:val="00732DD6"/>
    <w:rsid w:val="00883FD6"/>
    <w:rsid w:val="008A2898"/>
    <w:rsid w:val="008A42BE"/>
    <w:rsid w:val="008C2C4A"/>
    <w:rsid w:val="008C7E98"/>
    <w:rsid w:val="00915DAC"/>
    <w:rsid w:val="00921FBD"/>
    <w:rsid w:val="00933A68"/>
    <w:rsid w:val="00942BE1"/>
    <w:rsid w:val="00A36E79"/>
    <w:rsid w:val="00A4086A"/>
    <w:rsid w:val="00AA50C3"/>
    <w:rsid w:val="00B57F64"/>
    <w:rsid w:val="00B77CA9"/>
    <w:rsid w:val="00C1220D"/>
    <w:rsid w:val="00D172EE"/>
    <w:rsid w:val="00D4118D"/>
    <w:rsid w:val="00D4680D"/>
    <w:rsid w:val="00D56010"/>
    <w:rsid w:val="00D66C57"/>
    <w:rsid w:val="00E53CA5"/>
    <w:rsid w:val="00E61F9D"/>
    <w:rsid w:val="00E85BFD"/>
    <w:rsid w:val="00F64436"/>
    <w:rsid w:val="00F80C74"/>
    <w:rsid w:val="00FB03A3"/>
    <w:rsid w:val="00FC582F"/>
    <w:rsid w:val="00FD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CF5888"/>
  <w15:docId w15:val="{3F63CD89-A1F4-406B-BCCF-BE185B0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3A3"/>
    <w:pPr>
      <w:tabs>
        <w:tab w:val="center" w:pos="4252"/>
        <w:tab w:val="right" w:pos="8504"/>
      </w:tabs>
      <w:snapToGrid w:val="0"/>
    </w:pPr>
  </w:style>
  <w:style w:type="character" w:customStyle="1" w:styleId="a4">
    <w:name w:val="ヘッダー (文字)"/>
    <w:basedOn w:val="a0"/>
    <w:link w:val="a3"/>
    <w:uiPriority w:val="99"/>
    <w:rsid w:val="00FB03A3"/>
  </w:style>
  <w:style w:type="paragraph" w:styleId="a5">
    <w:name w:val="footer"/>
    <w:basedOn w:val="a"/>
    <w:link w:val="a6"/>
    <w:uiPriority w:val="99"/>
    <w:unhideWhenUsed/>
    <w:rsid w:val="00FB03A3"/>
    <w:pPr>
      <w:tabs>
        <w:tab w:val="center" w:pos="4252"/>
        <w:tab w:val="right" w:pos="8504"/>
      </w:tabs>
      <w:snapToGrid w:val="0"/>
    </w:pPr>
  </w:style>
  <w:style w:type="character" w:customStyle="1" w:styleId="a6">
    <w:name w:val="フッター (文字)"/>
    <w:basedOn w:val="a0"/>
    <w:link w:val="a5"/>
    <w:uiPriority w:val="99"/>
    <w:rsid w:val="00FB03A3"/>
  </w:style>
  <w:style w:type="paragraph" w:styleId="a7">
    <w:name w:val="Balloon Text"/>
    <w:basedOn w:val="a"/>
    <w:link w:val="a8"/>
    <w:uiPriority w:val="99"/>
    <w:semiHidden/>
    <w:unhideWhenUsed/>
    <w:rsid w:val="00933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A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5E98-39CB-4DC3-877E-F5E48248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kf008</dc:creator>
  <cp:lastModifiedBy>坂本　香月</cp:lastModifiedBy>
  <cp:revision>18</cp:revision>
  <cp:lastPrinted>2021-03-16T07:34:00Z</cp:lastPrinted>
  <dcterms:created xsi:type="dcterms:W3CDTF">2018-02-21T12:31:00Z</dcterms:created>
  <dcterms:modified xsi:type="dcterms:W3CDTF">2025-04-30T01:46:00Z</dcterms:modified>
</cp:coreProperties>
</file>