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1D" w:rsidRPr="00784C36" w:rsidRDefault="00784C36">
      <w:pPr>
        <w:rPr>
          <w:rFonts w:ascii="ＭＳ ゴシック" w:eastAsia="ＭＳ ゴシック" w:hAnsi="ＭＳ ゴシック"/>
          <w:sz w:val="32"/>
          <w:szCs w:val="32"/>
        </w:rPr>
      </w:pPr>
      <w:bookmarkStart w:id="0" w:name="_Toc97823704"/>
      <w:r w:rsidRPr="00784C36">
        <w:rPr>
          <w:rFonts w:ascii="ＭＳ ゴシック" w:eastAsia="ＭＳ ゴシック" w:hAnsi="ＭＳ ゴシック"/>
          <w:sz w:val="32"/>
          <w:szCs w:val="32"/>
        </w:rPr>
        <w:t>第２避難所</w:t>
      </w:r>
      <w:bookmarkStart w:id="1" w:name="_GoBack"/>
      <w:bookmarkEnd w:id="0"/>
      <w:r w:rsidR="00D7098D">
        <w:rPr>
          <w:rFonts w:ascii="ＭＳ ゴシック" w:eastAsia="ＭＳ ゴシック" w:hAnsi="ＭＳ ゴシック" w:hint="eastAsia"/>
          <w:sz w:val="32"/>
          <w:szCs w:val="32"/>
        </w:rPr>
        <w:t>（令和４年３月現在）</w:t>
      </w:r>
      <w:bookmarkEnd w:id="1"/>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
        <w:gridCol w:w="3277"/>
        <w:gridCol w:w="2551"/>
        <w:gridCol w:w="1843"/>
        <w:gridCol w:w="1418"/>
        <w:gridCol w:w="708"/>
        <w:gridCol w:w="1134"/>
        <w:gridCol w:w="1276"/>
        <w:gridCol w:w="992"/>
        <w:gridCol w:w="1560"/>
      </w:tblGrid>
      <w:tr w:rsidR="00784C36" w:rsidRPr="00784C36" w:rsidTr="00116AE2">
        <w:trPr>
          <w:trHeight w:val="278"/>
          <w:tblHeader/>
        </w:trPr>
        <w:tc>
          <w:tcPr>
            <w:tcW w:w="404" w:type="dxa"/>
            <w:vMerge w:val="restart"/>
            <w:vAlign w:val="center"/>
          </w:tcPr>
          <w:p w:rsidR="00784C36" w:rsidRPr="00784C36" w:rsidRDefault="00784C36" w:rsidP="00387BBB">
            <w:pPr>
              <w:wordWrap w:val="0"/>
              <w:snapToGrid w:val="0"/>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w:t>
            </w:r>
          </w:p>
        </w:tc>
        <w:tc>
          <w:tcPr>
            <w:tcW w:w="3277" w:type="dxa"/>
            <w:vMerge w:val="restart"/>
            <w:vAlign w:val="center"/>
          </w:tcPr>
          <w:p w:rsidR="00784C36" w:rsidRPr="00784C36" w:rsidRDefault="00784C36" w:rsidP="00387BBB">
            <w:pPr>
              <w:wordWrap w:val="0"/>
              <w:snapToGrid w:val="0"/>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施設名</w:t>
            </w:r>
          </w:p>
        </w:tc>
        <w:tc>
          <w:tcPr>
            <w:tcW w:w="2551" w:type="dxa"/>
            <w:vMerge w:val="restart"/>
            <w:vAlign w:val="center"/>
          </w:tcPr>
          <w:p w:rsidR="00784C36" w:rsidRPr="00784C36" w:rsidRDefault="00784C36" w:rsidP="00387BBB">
            <w:pPr>
              <w:wordWrap w:val="0"/>
              <w:snapToGrid w:val="0"/>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所在地</w:t>
            </w:r>
          </w:p>
        </w:tc>
        <w:tc>
          <w:tcPr>
            <w:tcW w:w="1843" w:type="dxa"/>
            <w:vMerge w:val="restart"/>
            <w:vAlign w:val="center"/>
          </w:tcPr>
          <w:p w:rsidR="00784C36" w:rsidRPr="00784C36" w:rsidRDefault="00784C36" w:rsidP="00387BBB">
            <w:pPr>
              <w:wordWrap w:val="0"/>
              <w:snapToGrid w:val="0"/>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受入可能面積(㎡)</w:t>
            </w:r>
          </w:p>
        </w:tc>
        <w:tc>
          <w:tcPr>
            <w:tcW w:w="1418" w:type="dxa"/>
            <w:vMerge w:val="restart"/>
            <w:vAlign w:val="center"/>
          </w:tcPr>
          <w:p w:rsidR="00784C36" w:rsidRPr="00784C36" w:rsidRDefault="00784C36" w:rsidP="00387BBB">
            <w:pPr>
              <w:wordWrap w:val="0"/>
              <w:snapToGrid w:val="0"/>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受入可能人員</w:t>
            </w:r>
          </w:p>
        </w:tc>
        <w:tc>
          <w:tcPr>
            <w:tcW w:w="708" w:type="dxa"/>
            <w:vMerge w:val="restart"/>
            <w:vAlign w:val="center"/>
          </w:tcPr>
          <w:p w:rsidR="00784C36" w:rsidRPr="00784C36" w:rsidRDefault="00784C36" w:rsidP="00387BBB">
            <w:pPr>
              <w:wordWrap w:val="0"/>
              <w:snapToGrid w:val="0"/>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階数</w:t>
            </w:r>
          </w:p>
        </w:tc>
        <w:tc>
          <w:tcPr>
            <w:tcW w:w="3402" w:type="dxa"/>
            <w:gridSpan w:val="3"/>
            <w:vAlign w:val="center"/>
          </w:tcPr>
          <w:p w:rsidR="00784C36" w:rsidRPr="00784C36" w:rsidRDefault="00784C36" w:rsidP="00387BBB">
            <w:pPr>
              <w:wordWrap w:val="0"/>
              <w:snapToGrid w:val="0"/>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災害別使用区分</w:t>
            </w:r>
          </w:p>
        </w:tc>
        <w:tc>
          <w:tcPr>
            <w:tcW w:w="1560" w:type="dxa"/>
            <w:vMerge w:val="restart"/>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電話</w:t>
            </w:r>
          </w:p>
        </w:tc>
      </w:tr>
      <w:tr w:rsidR="00784C36" w:rsidRPr="00784C36" w:rsidTr="00116AE2">
        <w:trPr>
          <w:trHeight w:hRule="exact" w:val="277"/>
          <w:tblHeader/>
        </w:trPr>
        <w:tc>
          <w:tcPr>
            <w:tcW w:w="404" w:type="dxa"/>
            <w:vMerge/>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p>
        </w:tc>
        <w:tc>
          <w:tcPr>
            <w:tcW w:w="3277" w:type="dxa"/>
            <w:vMerge/>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p>
        </w:tc>
        <w:tc>
          <w:tcPr>
            <w:tcW w:w="2551" w:type="dxa"/>
            <w:vMerge/>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p>
        </w:tc>
        <w:tc>
          <w:tcPr>
            <w:tcW w:w="1843" w:type="dxa"/>
            <w:vMerge/>
            <w:vAlign w:val="center"/>
          </w:tcPr>
          <w:p w:rsidR="00784C36" w:rsidRPr="00784C36" w:rsidRDefault="00784C36" w:rsidP="00387BBB">
            <w:pPr>
              <w:wordWrap w:val="0"/>
              <w:snapToGrid w:val="0"/>
              <w:spacing w:line="240" w:lineRule="exact"/>
              <w:jc w:val="center"/>
              <w:rPr>
                <w:rFonts w:ascii="ＭＳ ゴシック" w:eastAsia="ＭＳ ゴシック" w:hAnsi="ＭＳ ゴシック"/>
                <w:spacing w:val="1"/>
              </w:rPr>
            </w:pPr>
          </w:p>
        </w:tc>
        <w:tc>
          <w:tcPr>
            <w:tcW w:w="1418" w:type="dxa"/>
            <w:vMerge/>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p>
        </w:tc>
        <w:tc>
          <w:tcPr>
            <w:tcW w:w="708" w:type="dxa"/>
            <w:vMerge/>
            <w:vAlign w:val="center"/>
          </w:tcPr>
          <w:p w:rsidR="00784C36" w:rsidRPr="00784C36" w:rsidRDefault="00784C36" w:rsidP="00387BBB">
            <w:pPr>
              <w:wordWrap w:val="0"/>
              <w:snapToGrid w:val="0"/>
              <w:jc w:val="center"/>
              <w:rPr>
                <w:rFonts w:ascii="ＭＳ ゴシック" w:eastAsia="ＭＳ ゴシック" w:hAnsi="ＭＳ ゴシック"/>
                <w:spacing w:val="1"/>
              </w:rPr>
            </w:pPr>
          </w:p>
        </w:tc>
        <w:tc>
          <w:tcPr>
            <w:tcW w:w="1134" w:type="dxa"/>
            <w:vAlign w:val="center"/>
          </w:tcPr>
          <w:p w:rsidR="00784C36" w:rsidRPr="00784C36" w:rsidRDefault="00784C36" w:rsidP="00387BBB">
            <w:pPr>
              <w:wordWrap w:val="0"/>
              <w:snapToGrid w:val="0"/>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洪水</w:t>
            </w:r>
          </w:p>
        </w:tc>
        <w:tc>
          <w:tcPr>
            <w:tcW w:w="1276" w:type="dxa"/>
            <w:vAlign w:val="center"/>
          </w:tcPr>
          <w:p w:rsidR="00784C36" w:rsidRPr="00784C36" w:rsidRDefault="00784C36" w:rsidP="00387BBB">
            <w:pPr>
              <w:wordWrap w:val="0"/>
              <w:snapToGrid w:val="0"/>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土砂災害</w:t>
            </w:r>
          </w:p>
        </w:tc>
        <w:tc>
          <w:tcPr>
            <w:tcW w:w="992" w:type="dxa"/>
            <w:vAlign w:val="center"/>
          </w:tcPr>
          <w:p w:rsidR="00784C36" w:rsidRPr="00784C36" w:rsidRDefault="00784C36" w:rsidP="00387BBB">
            <w:pPr>
              <w:wordWrap w:val="0"/>
              <w:snapToGrid w:val="0"/>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地震</w:t>
            </w:r>
          </w:p>
        </w:tc>
        <w:tc>
          <w:tcPr>
            <w:tcW w:w="1560" w:type="dxa"/>
            <w:vMerge/>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p>
        </w:tc>
      </w:tr>
      <w:tr w:rsidR="00784C36" w:rsidRPr="00784C36" w:rsidTr="00116AE2">
        <w:trPr>
          <w:cantSplit/>
          <w:trHeight w:hRule="exact" w:val="340"/>
        </w:trPr>
        <w:tc>
          <w:tcPr>
            <w:tcW w:w="404" w:type="dxa"/>
            <w:vAlign w:val="center"/>
          </w:tcPr>
          <w:p w:rsidR="00784C36" w:rsidRPr="00784C36" w:rsidRDefault="00784C36" w:rsidP="00387BBB">
            <w:pPr>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１</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竹渕コミュニティセンター</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八尾市竹渕東</w:t>
            </w:r>
            <w:r w:rsidRPr="00784C36">
              <w:rPr>
                <w:rFonts w:ascii="ＭＳ ゴシック" w:eastAsia="ＭＳ ゴシック" w:hAnsi="ＭＳ ゴシック"/>
                <w:spacing w:val="1"/>
              </w:rPr>
              <w:t>4-3-2</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spacing w:val="1"/>
              </w:rPr>
              <w:t>10</w:t>
            </w:r>
            <w:r w:rsidRPr="00784C36">
              <w:rPr>
                <w:rFonts w:ascii="ＭＳ ゴシック" w:eastAsia="ＭＳ ゴシック" w:hAnsi="ＭＳ ゴシック" w:hint="eastAsia"/>
                <w:spacing w:val="1"/>
              </w:rPr>
              <w:t>6</w:t>
            </w:r>
            <w:r w:rsidRPr="00784C36">
              <w:rPr>
                <w:rFonts w:ascii="ＭＳ ゴシック" w:eastAsia="ＭＳ ゴシック" w:hAnsi="ＭＳ ゴシック"/>
                <w:spacing w:val="1"/>
              </w:rPr>
              <w:t>7</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spacing w:val="1"/>
              </w:rPr>
              <w:t>32</w:t>
            </w:r>
            <w:r w:rsidRPr="00784C36">
              <w:rPr>
                <w:rFonts w:ascii="ＭＳ ゴシック" w:eastAsia="ＭＳ ゴシック" w:hAnsi="ＭＳ ゴシック" w:hint="eastAsia"/>
                <w:spacing w:val="1"/>
              </w:rPr>
              <w:t>3</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４Ｆ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２Ｆ以上</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firstLineChars="50" w:firstLine="106"/>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06-6709-7522</w:t>
            </w: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２</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大正コミュニティセンター</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w:t>
            </w:r>
            <w:r w:rsidRPr="00784C36">
              <w:rPr>
                <w:rFonts w:ascii="ＭＳ ゴシック" w:eastAsia="ＭＳ ゴシック" w:hAnsi="ＭＳ ゴシック" w:hint="eastAsia"/>
              </w:rPr>
              <w:t>若林町3-27</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rPr>
              <w:t>929</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281</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２Ｆ以上</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rPr>
              <w:t>9</w:t>
            </w:r>
            <w:r w:rsidRPr="00784C36">
              <w:rPr>
                <w:rFonts w:ascii="ＭＳ ゴシック" w:eastAsia="ＭＳ ゴシック" w:hAnsi="ＭＳ ゴシック" w:hint="eastAsia"/>
                <w:spacing w:val="1"/>
              </w:rPr>
              <w:t>48-6701</w:t>
            </w: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３</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志紀コミュニティセンター</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八尾市志紀町西1-8-2</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734</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222</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２Ｆ以上</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rPr>
              <w:t>9</w:t>
            </w:r>
            <w:r w:rsidRPr="00784C36">
              <w:rPr>
                <w:rFonts w:ascii="ＭＳ ゴシック" w:eastAsia="ＭＳ ゴシック" w:hAnsi="ＭＳ ゴシック" w:hint="eastAsia"/>
                <w:spacing w:val="1"/>
              </w:rPr>
              <w:t>49-8800</w:t>
            </w: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４</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久宝寺コミュニティセンター</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八尾市北久宝寺2-1-1</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593</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179</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２Ｆ以上</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rPr>
              <w:t>9</w:t>
            </w:r>
            <w:r w:rsidRPr="00784C36">
              <w:rPr>
                <w:rFonts w:ascii="ＭＳ ゴシック" w:eastAsia="ＭＳ ゴシック" w:hAnsi="ＭＳ ゴシック" w:hint="eastAsia"/>
                <w:spacing w:val="1"/>
              </w:rPr>
              <w:t>22-9967</w:t>
            </w: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５</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曙川コミュニティセンター</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八尾市八尾木4-11</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634</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192</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２Ｆ以上</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rPr>
              <w:t>9</w:t>
            </w:r>
            <w:r w:rsidRPr="00784C36">
              <w:rPr>
                <w:rFonts w:ascii="ＭＳ ゴシック" w:eastAsia="ＭＳ ゴシック" w:hAnsi="ＭＳ ゴシック" w:hint="eastAsia"/>
                <w:spacing w:val="1"/>
              </w:rPr>
              <w:t>93-9527</w:t>
            </w: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６</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南高安コミュニティセンター</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八尾市恩智中町4-232</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599</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181</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rPr>
              <w:t>9</w:t>
            </w:r>
            <w:r w:rsidRPr="00784C36">
              <w:rPr>
                <w:rFonts w:ascii="ＭＳ ゴシック" w:eastAsia="ＭＳ ゴシック" w:hAnsi="ＭＳ ゴシック" w:hint="eastAsia"/>
                <w:spacing w:val="1"/>
              </w:rPr>
              <w:t>41-5630</w:t>
            </w: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７</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緑ヶ丘コミュニティセンター</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八尾市緑ヶ丘1-2</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400</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121</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２Ｆ以上</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rPr>
              <w:t>9</w:t>
            </w:r>
            <w:r w:rsidRPr="00784C36">
              <w:rPr>
                <w:rFonts w:ascii="ＭＳ ゴシック" w:eastAsia="ＭＳ ゴシック" w:hAnsi="ＭＳ ゴシック" w:hint="eastAsia"/>
                <w:spacing w:val="1"/>
              </w:rPr>
              <w:t>96-0225</w:t>
            </w: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８</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高安コミュニティセンター</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八尾市千塚3-180-2</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409</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123</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rPr>
              <w:t>9</w:t>
            </w:r>
            <w:r w:rsidRPr="00784C36">
              <w:rPr>
                <w:rFonts w:ascii="ＭＳ ゴシック" w:eastAsia="ＭＳ ゴシック" w:hAnsi="ＭＳ ゴシック" w:hint="eastAsia"/>
                <w:spacing w:val="1"/>
              </w:rPr>
              <w:t>41-2541</w:t>
            </w: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９</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龍華コミュニティセンター</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八尾市南太子堂2-1-45</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3,472</w:t>
            </w:r>
          </w:p>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1,052</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３Ｆ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２Ｆ以上</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rPr>
              <w:t>9</w:t>
            </w:r>
            <w:r w:rsidRPr="00784C36">
              <w:rPr>
                <w:rFonts w:ascii="ＭＳ ゴシック" w:eastAsia="ＭＳ ゴシック" w:hAnsi="ＭＳ ゴシック" w:hint="eastAsia"/>
                <w:spacing w:val="1"/>
              </w:rPr>
              <w:t>22-</w:t>
            </w:r>
            <w:r w:rsidRPr="00784C36">
              <w:rPr>
                <w:rFonts w:ascii="ＭＳ ゴシック" w:eastAsia="ＭＳ ゴシック" w:hAnsi="ＭＳ ゴシック"/>
                <w:spacing w:val="1"/>
              </w:rPr>
              <w:t>2719</w:t>
            </w: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10</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山本コミュニティセンター</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八尾市山本町1-8-11</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4,509</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1,366</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５Ｆ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rPr>
              <w:t>9</w:t>
            </w:r>
            <w:r w:rsidRPr="00784C36">
              <w:rPr>
                <w:rFonts w:ascii="ＭＳ ゴシック" w:eastAsia="ＭＳ ゴシック" w:hAnsi="ＭＳ ゴシック" w:hint="eastAsia"/>
                <w:spacing w:val="1"/>
              </w:rPr>
              <w:t>95-3888</w:t>
            </w: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11</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桂人権コミュニティセンター</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spacing w:val="1"/>
              </w:rPr>
              <w:t>八尾市桂町2-37</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spacing w:val="1"/>
              </w:rPr>
              <w:t>999</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spacing w:val="1"/>
              </w:rPr>
              <w:t>302</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２Ｆ以上</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rPr>
              <w:t>9</w:t>
            </w:r>
            <w:r w:rsidRPr="00784C36">
              <w:rPr>
                <w:rFonts w:ascii="ＭＳ ゴシック" w:eastAsia="ＭＳ ゴシック" w:hAnsi="ＭＳ ゴシック" w:hint="eastAsia"/>
                <w:spacing w:val="1"/>
              </w:rPr>
              <w:t>22-1826</w:t>
            </w: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12</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安中人権コミュニティセンター</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spacing w:val="1"/>
              </w:rPr>
              <w:t>八尾市安中町8-5-30</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spacing w:val="1"/>
              </w:rPr>
              <w:t>907</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spacing w:val="1"/>
              </w:rPr>
              <w:t>274</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rPr>
              <w:t>9</w:t>
            </w:r>
            <w:r w:rsidRPr="00784C36">
              <w:rPr>
                <w:rFonts w:ascii="ＭＳ ゴシック" w:eastAsia="ＭＳ ゴシック" w:hAnsi="ＭＳ ゴシック" w:hint="eastAsia"/>
                <w:spacing w:val="1"/>
              </w:rPr>
              <w:t>22-1491</w:t>
            </w: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13</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旧八尾幼稚園</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八尾市本町1-1-28</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rPr>
              <w:t>392</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118</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14</w:t>
            </w:r>
          </w:p>
          <w:p w:rsidR="00784C36" w:rsidRPr="00784C36" w:rsidDel="004234E2" w:rsidRDefault="00784C36" w:rsidP="00387BBB">
            <w:pPr>
              <w:wordWrap w:val="0"/>
              <w:snapToGrid w:val="0"/>
              <w:spacing w:line="287" w:lineRule="exact"/>
              <w:jc w:val="center"/>
              <w:rPr>
                <w:rFonts w:ascii="ＭＳ ゴシック" w:eastAsia="ＭＳ ゴシック" w:hAnsi="ＭＳ ゴシック"/>
                <w:spacing w:val="1"/>
              </w:rPr>
            </w:pP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旧久宝寺幼稚園</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八尾市久宝寺2-4-6</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rPr>
              <w:t>462</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140</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２Ｆ以上</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15</w:t>
            </w:r>
          </w:p>
          <w:p w:rsidR="00784C36" w:rsidRPr="00784C36" w:rsidDel="004234E2" w:rsidRDefault="00784C36" w:rsidP="00387BBB">
            <w:pPr>
              <w:wordWrap w:val="0"/>
              <w:snapToGrid w:val="0"/>
              <w:spacing w:line="287" w:lineRule="exact"/>
              <w:jc w:val="center"/>
              <w:rPr>
                <w:rFonts w:ascii="ＭＳ ゴシック" w:eastAsia="ＭＳ ゴシック" w:hAnsi="ＭＳ ゴシック"/>
                <w:spacing w:val="1"/>
              </w:rPr>
            </w:pP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旧大正幼稚園</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八尾市太田3-183</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rPr>
              <w:t>267</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80</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16</w:t>
            </w:r>
          </w:p>
          <w:p w:rsidR="00784C36" w:rsidRPr="00784C36" w:rsidDel="004234E2" w:rsidRDefault="00784C36" w:rsidP="00387BBB">
            <w:pPr>
              <w:wordWrap w:val="0"/>
              <w:snapToGrid w:val="0"/>
              <w:spacing w:line="287" w:lineRule="exact"/>
              <w:jc w:val="center"/>
              <w:rPr>
                <w:rFonts w:ascii="ＭＳ ゴシック" w:eastAsia="ＭＳ ゴシック" w:hAnsi="ＭＳ ゴシック"/>
                <w:spacing w:val="1"/>
              </w:rPr>
            </w:pP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旧安中幼稚園</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八尾市明美町2-1-10</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rPr>
              <w:t>400</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121</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17</w:t>
            </w:r>
          </w:p>
          <w:p w:rsidR="00784C36" w:rsidRPr="00784C36" w:rsidDel="004234E2" w:rsidRDefault="00784C36" w:rsidP="00387BBB">
            <w:pPr>
              <w:wordWrap w:val="0"/>
              <w:snapToGrid w:val="0"/>
              <w:spacing w:line="287" w:lineRule="exact"/>
              <w:jc w:val="center"/>
              <w:rPr>
                <w:rFonts w:ascii="ＭＳ ゴシック" w:eastAsia="ＭＳ ゴシック" w:hAnsi="ＭＳ ゴシック"/>
                <w:spacing w:val="1"/>
              </w:rPr>
            </w:pP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旧南高安幼稚園</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八尾市恩智北町4-650</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rPr>
              <w:t>285</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86</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18</w:t>
            </w:r>
          </w:p>
          <w:p w:rsidR="00784C36" w:rsidRPr="00784C36" w:rsidDel="004234E2" w:rsidRDefault="00784C36" w:rsidP="00387BBB">
            <w:pPr>
              <w:wordWrap w:val="0"/>
              <w:snapToGrid w:val="0"/>
              <w:spacing w:line="287" w:lineRule="exact"/>
              <w:jc w:val="center"/>
              <w:rPr>
                <w:rFonts w:ascii="ＭＳ ゴシック" w:eastAsia="ＭＳ ゴシック" w:hAnsi="ＭＳ ゴシック"/>
                <w:spacing w:val="1"/>
              </w:rPr>
            </w:pP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旧高安幼稚園</w:t>
            </w:r>
          </w:p>
          <w:p w:rsidR="00784C36" w:rsidRPr="00784C36" w:rsidRDefault="00784C36" w:rsidP="00387BBB">
            <w:pPr>
              <w:snapToGrid w:val="0"/>
              <w:spacing w:line="287" w:lineRule="exact"/>
              <w:ind w:leftChars="50" w:left="105"/>
              <w:rPr>
                <w:rFonts w:ascii="ＭＳ ゴシック" w:eastAsia="ＭＳ ゴシック" w:hAnsi="ＭＳ ゴシック"/>
              </w:rPr>
            </w:pP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spacing w:val="1"/>
              </w:rPr>
            </w:pPr>
            <w:r w:rsidRPr="00784C36">
              <w:rPr>
                <w:rFonts w:ascii="ＭＳ ゴシック" w:eastAsia="ＭＳ ゴシック" w:hAnsi="ＭＳ ゴシック" w:hint="eastAsia"/>
                <w:spacing w:val="1"/>
              </w:rPr>
              <w:t>八尾市大字大窪1152</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rPr>
              <w:t>321</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97</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19</w:t>
            </w: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旧北山本幼稚園</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spacing w:val="1"/>
              </w:rPr>
              <w:t>八尾市</w:t>
            </w:r>
            <w:r w:rsidRPr="00784C36">
              <w:rPr>
                <w:rFonts w:ascii="ＭＳ ゴシック" w:eastAsia="ＭＳ ゴシック" w:hAnsi="ＭＳ ゴシック" w:hint="eastAsia"/>
              </w:rPr>
              <w:t>福万寺町2-1</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rPr>
              <w:t>402</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rPr>
              <w:t>121</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２Ｆ以上</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20</w:t>
            </w:r>
          </w:p>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p>
        </w:tc>
        <w:tc>
          <w:tcPr>
            <w:tcW w:w="3277"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旧南山本幼稚園</w:t>
            </w:r>
          </w:p>
        </w:tc>
        <w:tc>
          <w:tcPr>
            <w:tcW w:w="2551" w:type="dxa"/>
            <w:vAlign w:val="center"/>
          </w:tcPr>
          <w:p w:rsidR="00784C36" w:rsidRPr="00784C36"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spacing w:val="1"/>
              </w:rPr>
              <w:t>八尾市</w:t>
            </w:r>
            <w:r w:rsidRPr="00784C36">
              <w:rPr>
                <w:rFonts w:ascii="ＭＳ ゴシック" w:eastAsia="ＭＳ ゴシック" w:hAnsi="ＭＳ ゴシック" w:hint="eastAsia"/>
              </w:rPr>
              <w:t>山本町南7-1-9</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rPr>
              <w:t>352</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rPr>
              <w:t>106</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rPr>
            </w:pP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21</w:t>
            </w:r>
          </w:p>
          <w:p w:rsidR="00784C36" w:rsidRPr="00784C36" w:rsidDel="004234E2" w:rsidRDefault="00784C36" w:rsidP="00387BBB">
            <w:pPr>
              <w:wordWrap w:val="0"/>
              <w:snapToGrid w:val="0"/>
              <w:spacing w:line="287" w:lineRule="exact"/>
              <w:jc w:val="center"/>
              <w:rPr>
                <w:rFonts w:ascii="ＭＳ ゴシック" w:eastAsia="ＭＳ ゴシック" w:hAnsi="ＭＳ ゴシック"/>
                <w:spacing w:val="1"/>
              </w:rPr>
            </w:pPr>
          </w:p>
        </w:tc>
        <w:tc>
          <w:tcPr>
            <w:tcW w:w="3277" w:type="dxa"/>
            <w:vAlign w:val="center"/>
          </w:tcPr>
          <w:p w:rsidR="00784C36" w:rsidRPr="00784C36" w:rsidDel="00802B07"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旧長池幼稚園</w:t>
            </w:r>
          </w:p>
        </w:tc>
        <w:tc>
          <w:tcPr>
            <w:tcW w:w="2551" w:type="dxa"/>
            <w:vAlign w:val="center"/>
          </w:tcPr>
          <w:p w:rsidR="00784C36" w:rsidRPr="00784C36" w:rsidDel="004234E2" w:rsidRDefault="00784C36" w:rsidP="00387BBB">
            <w:pPr>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spacing w:val="1"/>
              </w:rPr>
              <w:t>八尾市</w:t>
            </w:r>
            <w:r w:rsidRPr="00784C36">
              <w:rPr>
                <w:rFonts w:ascii="ＭＳ ゴシック" w:eastAsia="ＭＳ ゴシック" w:hAnsi="ＭＳ ゴシック" w:hint="eastAsia"/>
              </w:rPr>
              <w:t>長池町2-52-2</w:t>
            </w:r>
          </w:p>
        </w:tc>
        <w:tc>
          <w:tcPr>
            <w:tcW w:w="1843" w:type="dxa"/>
            <w:vAlign w:val="center"/>
          </w:tcPr>
          <w:p w:rsidR="00784C36" w:rsidRPr="00784C36" w:rsidDel="004234E2"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rPr>
              <w:t>387</w:t>
            </w:r>
          </w:p>
        </w:tc>
        <w:tc>
          <w:tcPr>
            <w:tcW w:w="1418" w:type="dxa"/>
            <w:vAlign w:val="center"/>
          </w:tcPr>
          <w:p w:rsidR="00784C36" w:rsidRPr="00784C36" w:rsidDel="004234E2"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rPr>
              <w:t>117</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２Ｆ以上</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spacing w:val="1"/>
              </w:rPr>
              <w:t>○</w:t>
            </w:r>
          </w:p>
        </w:tc>
        <w:tc>
          <w:tcPr>
            <w:tcW w:w="1560" w:type="dxa"/>
            <w:vAlign w:val="center"/>
          </w:tcPr>
          <w:p w:rsidR="00784C36" w:rsidRPr="00784C36" w:rsidDel="004234E2" w:rsidRDefault="00784C36" w:rsidP="00387BBB">
            <w:pPr>
              <w:snapToGrid w:val="0"/>
              <w:spacing w:line="287" w:lineRule="exact"/>
              <w:ind w:rightChars="50" w:right="105"/>
              <w:jc w:val="right"/>
              <w:rPr>
                <w:rFonts w:ascii="ＭＳ ゴシック" w:eastAsia="ＭＳ ゴシック" w:hAnsi="ＭＳ ゴシック"/>
              </w:rPr>
            </w:pPr>
          </w:p>
        </w:tc>
      </w:tr>
      <w:tr w:rsidR="00784C36" w:rsidRPr="00784C36" w:rsidTr="00116AE2">
        <w:trPr>
          <w:cantSplit/>
          <w:trHeight w:hRule="exact" w:val="340"/>
        </w:trPr>
        <w:tc>
          <w:tcPr>
            <w:tcW w:w="404" w:type="dxa"/>
            <w:vAlign w:val="center"/>
          </w:tcPr>
          <w:p w:rsidR="00784C36" w:rsidRPr="00784C36" w:rsidRDefault="00784C36" w:rsidP="00387BBB">
            <w:pPr>
              <w:wordWrap w:val="0"/>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1"/>
              </w:rPr>
              <w:t>22</w:t>
            </w:r>
          </w:p>
        </w:tc>
        <w:tc>
          <w:tcPr>
            <w:tcW w:w="3277" w:type="dxa"/>
            <w:vAlign w:val="center"/>
          </w:tcPr>
          <w:p w:rsidR="00784C36" w:rsidRPr="00784C36" w:rsidDel="00802B07" w:rsidRDefault="00784C36" w:rsidP="00387BBB">
            <w:pPr>
              <w:snapToGrid w:val="0"/>
              <w:spacing w:line="287" w:lineRule="exact"/>
              <w:ind w:leftChars="50" w:left="105"/>
              <w:rPr>
                <w:rFonts w:ascii="ＭＳ ゴシック" w:eastAsia="ＭＳ ゴシック" w:hAnsi="ＭＳ ゴシック"/>
              </w:rPr>
            </w:pPr>
            <w:r w:rsidRPr="00784C36">
              <w:rPr>
                <w:rFonts w:ascii="ＭＳ ゴシック" w:eastAsia="ＭＳ ゴシック" w:hAnsi="ＭＳ ゴシック" w:hint="eastAsia"/>
              </w:rPr>
              <w:t>大畑山青少年野外活動センター</w:t>
            </w:r>
          </w:p>
        </w:tc>
        <w:tc>
          <w:tcPr>
            <w:tcW w:w="2551" w:type="dxa"/>
            <w:vAlign w:val="center"/>
          </w:tcPr>
          <w:p w:rsidR="00784C36" w:rsidRPr="00784C36" w:rsidDel="004234E2" w:rsidRDefault="00784C36" w:rsidP="00387BBB">
            <w:pPr>
              <w:snapToGrid w:val="0"/>
              <w:spacing w:line="287" w:lineRule="exact"/>
              <w:rPr>
                <w:rFonts w:ascii="ＭＳ ゴシック" w:eastAsia="ＭＳ ゴシック" w:hAnsi="ＭＳ ゴシック"/>
              </w:rPr>
            </w:pPr>
            <w:r w:rsidRPr="00784C36">
              <w:rPr>
                <w:rFonts w:ascii="ＭＳ ゴシック" w:eastAsia="ＭＳ ゴシック" w:hAnsi="ＭＳ ゴシック" w:hint="eastAsia"/>
              </w:rPr>
              <w:t xml:space="preserve"> </w:t>
            </w:r>
            <w:r w:rsidRPr="00784C36">
              <w:rPr>
                <w:rFonts w:ascii="ＭＳ ゴシック" w:eastAsia="ＭＳ ゴシック" w:hAnsi="ＭＳ ゴシック" w:hint="eastAsia"/>
                <w:spacing w:val="1"/>
              </w:rPr>
              <w:t>八尾市</w:t>
            </w:r>
            <w:r w:rsidRPr="00784C36">
              <w:rPr>
                <w:rFonts w:ascii="ＭＳ ゴシック" w:eastAsia="ＭＳ ゴシック" w:hAnsi="ＭＳ ゴシック" w:hint="eastAsia"/>
              </w:rPr>
              <w:t>恩智中町4－55</w:t>
            </w:r>
          </w:p>
        </w:tc>
        <w:tc>
          <w:tcPr>
            <w:tcW w:w="1843" w:type="dxa"/>
            <w:vAlign w:val="center"/>
          </w:tcPr>
          <w:p w:rsidR="00784C36" w:rsidRPr="00784C36" w:rsidDel="004234E2"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rPr>
              <w:t>1,137</w:t>
            </w:r>
          </w:p>
        </w:tc>
        <w:tc>
          <w:tcPr>
            <w:tcW w:w="1418" w:type="dxa"/>
            <w:vAlign w:val="center"/>
          </w:tcPr>
          <w:p w:rsidR="00784C36" w:rsidRPr="00784C36" w:rsidDel="004234E2" w:rsidRDefault="00784C36" w:rsidP="00387BBB">
            <w:pPr>
              <w:snapToGrid w:val="0"/>
              <w:spacing w:line="287" w:lineRule="exact"/>
              <w:ind w:rightChars="50" w:right="105"/>
              <w:jc w:val="right"/>
              <w:rPr>
                <w:rFonts w:ascii="ＭＳ ゴシック" w:eastAsia="ＭＳ ゴシック" w:hAnsi="ＭＳ ゴシック"/>
              </w:rPr>
            </w:pPr>
            <w:r w:rsidRPr="00784C36">
              <w:rPr>
                <w:rFonts w:ascii="ＭＳ ゴシック" w:eastAsia="ＭＳ ゴシック" w:hAnsi="ＭＳ ゴシック" w:hint="eastAsia"/>
              </w:rPr>
              <w:t>344</w:t>
            </w:r>
          </w:p>
        </w:tc>
        <w:tc>
          <w:tcPr>
            <w:tcW w:w="708"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１Ｆ</w:t>
            </w:r>
          </w:p>
        </w:tc>
        <w:tc>
          <w:tcPr>
            <w:tcW w:w="1134"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276"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992" w:type="dxa"/>
            <w:vAlign w:val="center"/>
          </w:tcPr>
          <w:p w:rsidR="00784C36" w:rsidRPr="00784C36" w:rsidRDefault="00784C36" w:rsidP="00387BBB">
            <w:pPr>
              <w:snapToGrid w:val="0"/>
              <w:spacing w:line="287" w:lineRule="exact"/>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1560" w:type="dxa"/>
            <w:vAlign w:val="center"/>
          </w:tcPr>
          <w:p w:rsidR="00784C36" w:rsidRPr="00784C36" w:rsidDel="004234E2" w:rsidRDefault="00784C36" w:rsidP="00387BBB">
            <w:pPr>
              <w:snapToGrid w:val="0"/>
              <w:spacing w:line="287" w:lineRule="exact"/>
              <w:ind w:rightChars="50" w:right="105"/>
              <w:jc w:val="right"/>
              <w:rPr>
                <w:rFonts w:ascii="ＭＳ ゴシック" w:eastAsia="ＭＳ ゴシック" w:hAnsi="ＭＳ ゴシック"/>
              </w:rPr>
            </w:pPr>
          </w:p>
        </w:tc>
      </w:tr>
      <w:tr w:rsidR="00784C36" w:rsidRPr="00784C36" w:rsidTr="00116AE2">
        <w:trPr>
          <w:cantSplit/>
          <w:trHeight w:hRule="exact" w:val="340"/>
        </w:trPr>
        <w:tc>
          <w:tcPr>
            <w:tcW w:w="6232" w:type="dxa"/>
            <w:gridSpan w:val="3"/>
            <w:vAlign w:val="center"/>
          </w:tcPr>
          <w:p w:rsidR="00784C36" w:rsidRPr="00784C36" w:rsidRDefault="00784C36" w:rsidP="00387BBB">
            <w:pPr>
              <w:snapToGrid w:val="0"/>
              <w:spacing w:line="287" w:lineRule="exact"/>
              <w:jc w:val="center"/>
              <w:rPr>
                <w:rFonts w:ascii="ＭＳ ゴシック" w:eastAsia="ＭＳ ゴシック" w:hAnsi="ＭＳ ゴシック"/>
                <w:spacing w:val="1"/>
              </w:rPr>
            </w:pPr>
            <w:r w:rsidRPr="00784C36">
              <w:rPr>
                <w:rFonts w:ascii="ＭＳ ゴシック" w:eastAsia="ＭＳ ゴシック" w:hAnsi="ＭＳ ゴシック" w:hint="eastAsia"/>
                <w:spacing w:val="830"/>
                <w:kern w:val="0"/>
                <w:fitText w:val="2080" w:id="-1521752064"/>
                <w:lang w:eastAsia="zh-TW"/>
              </w:rPr>
              <w:t>合</w:t>
            </w:r>
            <w:r w:rsidRPr="00784C36">
              <w:rPr>
                <w:rFonts w:ascii="ＭＳ ゴシック" w:eastAsia="ＭＳ ゴシック" w:hAnsi="ＭＳ ゴシック" w:hint="eastAsia"/>
                <w:kern w:val="0"/>
                <w:fitText w:val="2080" w:id="-1521752064"/>
                <w:lang w:eastAsia="zh-TW"/>
              </w:rPr>
              <w:t>計</w:t>
            </w:r>
          </w:p>
        </w:tc>
        <w:tc>
          <w:tcPr>
            <w:tcW w:w="1843"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19,657</w:t>
            </w:r>
          </w:p>
        </w:tc>
        <w:tc>
          <w:tcPr>
            <w:tcW w:w="1418" w:type="dxa"/>
            <w:vAlign w:val="center"/>
          </w:tcPr>
          <w:p w:rsidR="00784C36" w:rsidRPr="00784C36" w:rsidRDefault="00784C36" w:rsidP="00387BBB">
            <w:pPr>
              <w:snapToGrid w:val="0"/>
              <w:spacing w:line="287" w:lineRule="exact"/>
              <w:ind w:rightChars="50" w:right="105"/>
              <w:jc w:val="right"/>
              <w:rPr>
                <w:rFonts w:ascii="ＭＳ ゴシック" w:eastAsia="ＭＳ ゴシック" w:hAnsi="ＭＳ ゴシック"/>
                <w:spacing w:val="1"/>
              </w:rPr>
            </w:pPr>
            <w:r w:rsidRPr="00784C36">
              <w:rPr>
                <w:rFonts w:ascii="ＭＳ ゴシック" w:eastAsia="ＭＳ ゴシック" w:hAnsi="ＭＳ ゴシック" w:hint="eastAsia"/>
                <w:spacing w:val="1"/>
              </w:rPr>
              <w:t>5,946</w:t>
            </w:r>
          </w:p>
        </w:tc>
        <w:tc>
          <w:tcPr>
            <w:tcW w:w="708" w:type="dxa"/>
          </w:tcPr>
          <w:p w:rsidR="00784C36" w:rsidRPr="00784C36" w:rsidRDefault="00784C36" w:rsidP="00387BBB">
            <w:pPr>
              <w:snapToGrid w:val="0"/>
              <w:spacing w:line="200" w:lineRule="exact"/>
              <w:ind w:rightChars="50" w:right="105"/>
              <w:jc w:val="right"/>
              <w:rPr>
                <w:rFonts w:ascii="ＭＳ ゴシック" w:eastAsia="ＭＳ ゴシック" w:hAnsi="ＭＳ ゴシック"/>
                <w:spacing w:val="1"/>
              </w:rPr>
            </w:pPr>
          </w:p>
        </w:tc>
        <w:tc>
          <w:tcPr>
            <w:tcW w:w="1134" w:type="dxa"/>
          </w:tcPr>
          <w:p w:rsidR="00784C36" w:rsidRPr="00784C36" w:rsidRDefault="00784C36" w:rsidP="00387BBB">
            <w:pPr>
              <w:snapToGrid w:val="0"/>
              <w:spacing w:line="200" w:lineRule="exact"/>
              <w:ind w:rightChars="50" w:right="105"/>
              <w:jc w:val="right"/>
              <w:rPr>
                <w:rFonts w:ascii="ＭＳ ゴシック" w:eastAsia="ＭＳ ゴシック" w:hAnsi="ＭＳ ゴシック"/>
                <w:spacing w:val="1"/>
              </w:rPr>
            </w:pPr>
          </w:p>
        </w:tc>
        <w:tc>
          <w:tcPr>
            <w:tcW w:w="1276" w:type="dxa"/>
          </w:tcPr>
          <w:p w:rsidR="00784C36" w:rsidRPr="00784C36" w:rsidRDefault="00784C36" w:rsidP="00387BBB">
            <w:pPr>
              <w:snapToGrid w:val="0"/>
              <w:spacing w:line="200" w:lineRule="exact"/>
              <w:ind w:rightChars="50" w:right="105"/>
              <w:jc w:val="right"/>
              <w:rPr>
                <w:rFonts w:ascii="ＭＳ ゴシック" w:eastAsia="ＭＳ ゴシック" w:hAnsi="ＭＳ ゴシック"/>
                <w:spacing w:val="1"/>
              </w:rPr>
            </w:pPr>
          </w:p>
        </w:tc>
        <w:tc>
          <w:tcPr>
            <w:tcW w:w="992" w:type="dxa"/>
          </w:tcPr>
          <w:p w:rsidR="00784C36" w:rsidRPr="00784C36" w:rsidRDefault="00784C36" w:rsidP="00387BBB">
            <w:pPr>
              <w:snapToGrid w:val="0"/>
              <w:spacing w:line="200" w:lineRule="exact"/>
              <w:ind w:rightChars="50" w:right="105"/>
              <w:jc w:val="right"/>
              <w:rPr>
                <w:rFonts w:ascii="ＭＳ ゴシック" w:eastAsia="ＭＳ ゴシック" w:hAnsi="ＭＳ ゴシック"/>
                <w:spacing w:val="1"/>
              </w:rPr>
            </w:pPr>
          </w:p>
        </w:tc>
        <w:tc>
          <w:tcPr>
            <w:tcW w:w="1560" w:type="dxa"/>
          </w:tcPr>
          <w:p w:rsidR="00784C36" w:rsidRPr="00784C36" w:rsidRDefault="00784C36" w:rsidP="00387BBB">
            <w:pPr>
              <w:snapToGrid w:val="0"/>
              <w:spacing w:line="200" w:lineRule="exact"/>
              <w:ind w:rightChars="50" w:right="105"/>
              <w:jc w:val="right"/>
              <w:rPr>
                <w:rFonts w:ascii="ＭＳ ゴシック" w:eastAsia="ＭＳ ゴシック" w:hAnsi="ＭＳ ゴシック"/>
                <w:spacing w:val="1"/>
              </w:rPr>
            </w:pPr>
          </w:p>
        </w:tc>
      </w:tr>
    </w:tbl>
    <w:p w:rsidR="00784C36" w:rsidRPr="00784C36" w:rsidRDefault="00784C36" w:rsidP="00784C36">
      <w:pPr>
        <w:spacing w:line="320" w:lineRule="atLeast"/>
        <w:ind w:left="1155" w:hangingChars="550" w:hanging="1155"/>
        <w:rPr>
          <w:rFonts w:ascii="ＭＳ ゴシック" w:eastAsia="ＭＳ ゴシック" w:hAnsi="ＭＳ ゴシック"/>
        </w:rPr>
      </w:pPr>
      <w:r w:rsidRPr="00784C36">
        <w:rPr>
          <w:rFonts w:ascii="ＭＳ ゴシック" w:eastAsia="ＭＳ ゴシック" w:hAnsi="ＭＳ ゴシック" w:hint="eastAsia"/>
        </w:rPr>
        <w:t>（注）　1　受入可能面積について、各コミュニティセンター及び大畑青少年屋外活動センターは延床面積、各幼稚園は主に教室等の面積を算定した。</w:t>
      </w:r>
    </w:p>
    <w:p w:rsidR="00784C36" w:rsidRPr="00784C36" w:rsidRDefault="00784C36" w:rsidP="00784C36">
      <w:pPr>
        <w:spacing w:line="320" w:lineRule="atLeast"/>
        <w:ind w:leftChars="400" w:left="1155" w:hangingChars="150" w:hanging="315"/>
        <w:rPr>
          <w:rFonts w:ascii="ＭＳ ゴシック" w:eastAsia="ＭＳ ゴシック" w:hAnsi="ＭＳ ゴシック"/>
        </w:rPr>
      </w:pPr>
      <w:r w:rsidRPr="00784C36">
        <w:rPr>
          <w:rFonts w:ascii="ＭＳ ゴシック" w:eastAsia="ＭＳ ゴシック" w:hAnsi="ＭＳ ゴシック" w:hint="eastAsia"/>
        </w:rPr>
        <w:t>2　受入可能人員について、面積3.3㎡につき1人として算出。（面積当りで除した際に生じる小数点以下の数は、切り捨てるものとする。）</w:t>
      </w:r>
    </w:p>
    <w:p w:rsidR="00784C36" w:rsidRPr="00784C36" w:rsidRDefault="00784C36" w:rsidP="00784C36">
      <w:pPr>
        <w:spacing w:line="320" w:lineRule="atLeast"/>
        <w:ind w:firstLineChars="400" w:firstLine="840"/>
        <w:rPr>
          <w:rFonts w:ascii="ＭＳ ゴシック" w:eastAsia="ＭＳ ゴシック" w:hAnsi="ＭＳ ゴシック"/>
        </w:rPr>
      </w:pPr>
      <w:r w:rsidRPr="00784C36">
        <w:rPr>
          <w:rFonts w:ascii="ＭＳ ゴシック" w:eastAsia="ＭＳ ゴシック" w:hAnsi="ＭＳ ゴシック" w:hint="eastAsia"/>
        </w:rPr>
        <w:t>3　災害別使用区分とは、災害種別における避難所の使用について次の基準に基づき目安を示したものである。</w:t>
      </w:r>
    </w:p>
    <w:p w:rsidR="00784C36" w:rsidRPr="00784C36" w:rsidRDefault="00784C36" w:rsidP="00784C36">
      <w:pPr>
        <w:spacing w:line="320" w:lineRule="atLeast"/>
        <w:ind w:leftChars="400" w:left="2100" w:hangingChars="600" w:hanging="1260"/>
        <w:rPr>
          <w:rFonts w:ascii="ＭＳ ゴシック" w:eastAsia="ＭＳ ゴシック" w:hAnsi="ＭＳ ゴシック"/>
        </w:rPr>
      </w:pPr>
      <w:r w:rsidRPr="00784C36">
        <w:rPr>
          <w:rFonts w:ascii="ＭＳ ゴシック" w:eastAsia="ＭＳ ゴシック" w:hAnsi="ＭＳ ゴシック" w:hint="eastAsia"/>
        </w:rPr>
        <w:lastRenderedPageBreak/>
        <w:t xml:space="preserve">　⑴　洪水：「大和川水系大和川洪水浸水想定区域図（想定最大規模）」（平成28年５月公表：作成主体 国土交通省近畿地方整備局大和川河川事務所）及び「大阪府　洪水リスク表示図」（平成31年３月公表：作成主体 寝屋川水系改修工営所、平成24年３月公表：大阪府八尾土木事務所）を参照し、</w:t>
      </w:r>
      <w:r w:rsidRPr="00784C36">
        <w:rPr>
          <w:rFonts w:ascii="ＭＳ ゴシック" w:eastAsia="ＭＳ ゴシック" w:hAnsi="ＭＳ ゴシック" w:cs="ＭＳ 明朝" w:hint="eastAsia"/>
        </w:rPr>
        <w:t>各施設の所在地から半径約50ｍの範囲において浸水深が最大となる値をもとに</w:t>
      </w:r>
      <w:r w:rsidRPr="00784C36">
        <w:rPr>
          <w:rFonts w:ascii="ＭＳ ゴシック" w:eastAsia="ＭＳ ゴシック" w:hAnsi="ＭＳ ゴシック" w:hint="eastAsia"/>
        </w:rPr>
        <w:t>算出したもの。</w:t>
      </w:r>
    </w:p>
    <w:p w:rsidR="00784C36" w:rsidRPr="00784C36" w:rsidRDefault="00784C36" w:rsidP="00784C36">
      <w:pPr>
        <w:spacing w:line="320" w:lineRule="atLeast"/>
        <w:ind w:leftChars="400" w:left="2100" w:hangingChars="600" w:hanging="1260"/>
        <w:rPr>
          <w:rFonts w:ascii="ＭＳ ゴシック" w:eastAsia="ＭＳ ゴシック" w:hAnsi="ＭＳ ゴシック"/>
        </w:rPr>
      </w:pPr>
      <w:r w:rsidRPr="00784C36">
        <w:rPr>
          <w:rFonts w:ascii="ＭＳ ゴシック" w:eastAsia="ＭＳ ゴシック" w:hAnsi="ＭＳ ゴシック" w:hint="eastAsia"/>
        </w:rPr>
        <w:t xml:space="preserve">　⑵　土砂災害：大阪府指定の土砂災害警戒区域、土砂災害特別警戒区域内外にあるかどうかを使用可否の基準とする。</w:t>
      </w:r>
    </w:p>
    <w:p w:rsidR="00784C36" w:rsidRPr="00784C36" w:rsidRDefault="00784C36" w:rsidP="00784C36">
      <w:pPr>
        <w:spacing w:line="320" w:lineRule="atLeast"/>
        <w:ind w:leftChars="400" w:left="2100" w:hangingChars="600" w:hanging="1260"/>
        <w:rPr>
          <w:rFonts w:ascii="ＭＳ ゴシック" w:eastAsia="ＭＳ ゴシック" w:hAnsi="ＭＳ ゴシック"/>
        </w:rPr>
      </w:pPr>
      <w:r w:rsidRPr="00784C36">
        <w:rPr>
          <w:rFonts w:ascii="ＭＳ ゴシック" w:eastAsia="ＭＳ ゴシック" w:hAnsi="ＭＳ ゴシック" w:hint="eastAsia"/>
        </w:rPr>
        <w:t xml:space="preserve">　⑶　地震：体育館が、新耐震基準（昭和56年6月1日に施行された改正建築基準法施行令に基づく耐震基準）により建設したもの、耐震診断の結果、新耐震基準と同等の耐震性を有するもの、又は耐震診断の結果を踏まえ、耐震改修したものかどうかを使用可否の基準とする。</w:t>
      </w:r>
    </w:p>
    <w:p w:rsidR="00784C36" w:rsidRPr="00784C36" w:rsidRDefault="00784C36" w:rsidP="00784C36">
      <w:pPr>
        <w:ind w:firstLineChars="400" w:firstLine="840"/>
        <w:rPr>
          <w:rFonts w:ascii="ＭＳ ゴシック" w:eastAsia="ＭＳ ゴシック" w:hAnsi="ＭＳ ゴシック"/>
        </w:rPr>
      </w:pPr>
      <w:r w:rsidRPr="00784C36">
        <w:rPr>
          <w:rFonts w:ascii="ＭＳ ゴシック" w:eastAsia="ＭＳ ゴシック" w:hAnsi="ＭＳ ゴシック" w:hint="eastAsia"/>
        </w:rPr>
        <w:t>4　災害別使用区分の表示説明</w:t>
      </w:r>
    </w:p>
    <w:tbl>
      <w:tblPr>
        <w:tblStyle w:val="1"/>
        <w:tblW w:w="0" w:type="auto"/>
        <w:tblInd w:w="1075" w:type="dxa"/>
        <w:tblLook w:val="04A0" w:firstRow="1" w:lastRow="0" w:firstColumn="1" w:lastColumn="0" w:noHBand="0" w:noVBand="1"/>
      </w:tblPr>
      <w:tblGrid>
        <w:gridCol w:w="1384"/>
        <w:gridCol w:w="3511"/>
      </w:tblGrid>
      <w:tr w:rsidR="00784C36" w:rsidRPr="00784C36" w:rsidTr="00DB6D58">
        <w:trPr>
          <w:trHeight w:val="340"/>
        </w:trPr>
        <w:tc>
          <w:tcPr>
            <w:tcW w:w="1384" w:type="dxa"/>
            <w:vAlign w:val="center"/>
          </w:tcPr>
          <w:p w:rsidR="00784C36" w:rsidRPr="00784C36" w:rsidRDefault="00784C36" w:rsidP="00387BBB">
            <w:pPr>
              <w:snapToGrid w:val="0"/>
              <w:jc w:val="center"/>
              <w:rPr>
                <w:rFonts w:ascii="ＭＳ ゴシック" w:eastAsia="ＭＳ ゴシック" w:hAnsi="ＭＳ ゴシック"/>
              </w:rPr>
            </w:pPr>
            <w:r w:rsidRPr="00784C36">
              <w:rPr>
                <w:rFonts w:ascii="ＭＳ ゴシック" w:eastAsia="ＭＳ ゴシック" w:hAnsi="ＭＳ ゴシック" w:hint="eastAsia"/>
              </w:rPr>
              <w:t>表示</w:t>
            </w:r>
          </w:p>
        </w:tc>
        <w:tc>
          <w:tcPr>
            <w:tcW w:w="3511" w:type="dxa"/>
            <w:vAlign w:val="center"/>
          </w:tcPr>
          <w:p w:rsidR="00784C36" w:rsidRPr="00784C36" w:rsidRDefault="00784C36" w:rsidP="00387BBB">
            <w:pPr>
              <w:snapToGrid w:val="0"/>
              <w:jc w:val="center"/>
              <w:rPr>
                <w:rFonts w:ascii="ＭＳ ゴシック" w:eastAsia="ＭＳ ゴシック" w:hAnsi="ＭＳ ゴシック"/>
              </w:rPr>
            </w:pPr>
            <w:r w:rsidRPr="00784C36">
              <w:rPr>
                <w:rFonts w:ascii="ＭＳ ゴシック" w:eastAsia="ＭＳ ゴシック" w:hAnsi="ＭＳ ゴシック" w:hint="eastAsia"/>
              </w:rPr>
              <w:t>意味</w:t>
            </w:r>
          </w:p>
        </w:tc>
      </w:tr>
      <w:tr w:rsidR="00784C36" w:rsidRPr="00784C36" w:rsidTr="00DB6D58">
        <w:trPr>
          <w:trHeight w:val="340"/>
        </w:trPr>
        <w:tc>
          <w:tcPr>
            <w:tcW w:w="1384" w:type="dxa"/>
            <w:vAlign w:val="center"/>
          </w:tcPr>
          <w:p w:rsidR="00784C36" w:rsidRPr="00784C36" w:rsidRDefault="00784C36" w:rsidP="00387BBB">
            <w:pPr>
              <w:snapToGrid w:val="0"/>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3511" w:type="dxa"/>
            <w:vAlign w:val="center"/>
          </w:tcPr>
          <w:p w:rsidR="00784C36" w:rsidRPr="00784C36" w:rsidRDefault="00784C36" w:rsidP="00387BBB">
            <w:pPr>
              <w:snapToGrid w:val="0"/>
              <w:rPr>
                <w:rFonts w:ascii="ＭＳ ゴシック" w:eastAsia="ＭＳ ゴシック" w:hAnsi="ＭＳ ゴシック"/>
              </w:rPr>
            </w:pPr>
            <w:r w:rsidRPr="00784C36">
              <w:rPr>
                <w:rFonts w:ascii="ＭＳ ゴシック" w:eastAsia="ＭＳ ゴシック" w:hAnsi="ＭＳ ゴシック" w:hint="eastAsia"/>
              </w:rPr>
              <w:t>当該災害時に使用可能</w:t>
            </w:r>
          </w:p>
        </w:tc>
      </w:tr>
      <w:tr w:rsidR="00784C36" w:rsidRPr="00784C36" w:rsidTr="00DB6D58">
        <w:trPr>
          <w:trHeight w:val="340"/>
        </w:trPr>
        <w:tc>
          <w:tcPr>
            <w:tcW w:w="1384" w:type="dxa"/>
            <w:vAlign w:val="center"/>
          </w:tcPr>
          <w:p w:rsidR="00784C36" w:rsidRPr="00784C36" w:rsidRDefault="00784C36" w:rsidP="00387BBB">
            <w:pPr>
              <w:snapToGrid w:val="0"/>
              <w:jc w:val="center"/>
              <w:rPr>
                <w:rFonts w:ascii="ＭＳ ゴシック" w:eastAsia="ＭＳ ゴシック" w:hAnsi="ＭＳ ゴシック"/>
              </w:rPr>
            </w:pPr>
            <w:r w:rsidRPr="00784C36">
              <w:rPr>
                <w:rFonts w:ascii="ＭＳ ゴシック" w:eastAsia="ＭＳ ゴシック" w:hAnsi="ＭＳ ゴシック" w:hint="eastAsia"/>
              </w:rPr>
              <w:t>×</w:t>
            </w:r>
          </w:p>
        </w:tc>
        <w:tc>
          <w:tcPr>
            <w:tcW w:w="3511" w:type="dxa"/>
            <w:vAlign w:val="center"/>
          </w:tcPr>
          <w:p w:rsidR="00784C36" w:rsidRPr="00784C36" w:rsidRDefault="00784C36" w:rsidP="00387BBB">
            <w:pPr>
              <w:snapToGrid w:val="0"/>
              <w:rPr>
                <w:rFonts w:ascii="ＭＳ ゴシック" w:eastAsia="ＭＳ ゴシック" w:hAnsi="ＭＳ ゴシック"/>
              </w:rPr>
            </w:pPr>
            <w:r w:rsidRPr="00784C36">
              <w:rPr>
                <w:rFonts w:ascii="ＭＳ ゴシック" w:eastAsia="ＭＳ ゴシック" w:hAnsi="ＭＳ ゴシック" w:hint="eastAsia"/>
              </w:rPr>
              <w:t>当該災害時に使用不可能</w:t>
            </w:r>
          </w:p>
        </w:tc>
      </w:tr>
      <w:tr w:rsidR="00784C36" w:rsidRPr="00784C36" w:rsidTr="00DB6D58">
        <w:trPr>
          <w:trHeight w:val="1555"/>
        </w:trPr>
        <w:tc>
          <w:tcPr>
            <w:tcW w:w="1384" w:type="dxa"/>
            <w:vAlign w:val="center"/>
          </w:tcPr>
          <w:p w:rsidR="00784C36" w:rsidRPr="00784C36" w:rsidRDefault="00784C36" w:rsidP="00387BBB">
            <w:pPr>
              <w:snapToGrid w:val="0"/>
              <w:jc w:val="center"/>
              <w:rPr>
                <w:rFonts w:ascii="ＭＳ ゴシック" w:eastAsia="ＭＳ ゴシック" w:hAnsi="ＭＳ ゴシック"/>
              </w:rPr>
            </w:pPr>
            <w:r w:rsidRPr="00784C36">
              <w:rPr>
                <w:rFonts w:ascii="ＭＳ ゴシック" w:eastAsia="ＭＳ ゴシック" w:hAnsi="ＭＳ ゴシック" w:hint="eastAsia"/>
              </w:rPr>
              <w:t>●Ｆ以上</w:t>
            </w:r>
          </w:p>
        </w:tc>
        <w:tc>
          <w:tcPr>
            <w:tcW w:w="3511" w:type="dxa"/>
            <w:vAlign w:val="center"/>
          </w:tcPr>
          <w:p w:rsidR="00784C36" w:rsidRPr="00784C36" w:rsidRDefault="00784C36" w:rsidP="00387BBB">
            <w:pPr>
              <w:snapToGrid w:val="0"/>
              <w:rPr>
                <w:rFonts w:ascii="ＭＳ ゴシック" w:eastAsia="ＭＳ ゴシック" w:hAnsi="ＭＳ ゴシック"/>
              </w:rPr>
            </w:pPr>
            <w:r w:rsidRPr="00784C36">
              <w:rPr>
                <w:rFonts w:ascii="ＭＳ ゴシック" w:eastAsia="ＭＳ ゴシック" w:hAnsi="ＭＳ ゴシック" w:hint="eastAsia"/>
              </w:rPr>
              <w:t>洪水時に指定する階数以上が使用可能</w:t>
            </w:r>
          </w:p>
          <w:p w:rsidR="00784C36" w:rsidRPr="00784C36" w:rsidRDefault="00784C36" w:rsidP="00387BBB">
            <w:pPr>
              <w:snapToGrid w:val="0"/>
              <w:rPr>
                <w:rFonts w:ascii="ＭＳ ゴシック" w:eastAsia="ＭＳ ゴシック" w:hAnsi="ＭＳ ゴシック"/>
              </w:rPr>
            </w:pPr>
          </w:p>
          <w:p w:rsidR="00784C36" w:rsidRPr="00784C36" w:rsidRDefault="00784C36" w:rsidP="00387BBB">
            <w:pPr>
              <w:snapToGrid w:val="0"/>
              <w:rPr>
                <w:rFonts w:ascii="ＭＳ ゴシック" w:eastAsia="ＭＳ ゴシック" w:hAnsi="ＭＳ ゴシック"/>
              </w:rPr>
            </w:pPr>
            <w:r w:rsidRPr="00784C36">
              <w:rPr>
                <w:rFonts w:ascii="ＭＳ ゴシック" w:eastAsia="ＭＳ ゴシック" w:hAnsi="ＭＳ ゴシック" w:hint="eastAsia"/>
              </w:rPr>
              <w:t>浸水想定深</w:t>
            </w:r>
          </w:p>
          <w:p w:rsidR="00784C36" w:rsidRPr="00784C36" w:rsidRDefault="00784C36" w:rsidP="00387BBB">
            <w:pPr>
              <w:snapToGrid w:val="0"/>
              <w:rPr>
                <w:rFonts w:ascii="ＭＳ ゴシック" w:eastAsia="ＭＳ ゴシック" w:hAnsi="ＭＳ ゴシック"/>
              </w:rPr>
            </w:pPr>
            <w:r w:rsidRPr="00784C36">
              <w:rPr>
                <w:rFonts w:ascii="ＭＳ ゴシック" w:eastAsia="ＭＳ ゴシック" w:hAnsi="ＭＳ ゴシック" w:hint="eastAsia"/>
              </w:rPr>
              <w:t>・0.5m～2.0m未満の区域：２Ｆ以上</w:t>
            </w:r>
          </w:p>
          <w:p w:rsidR="00784C36" w:rsidRPr="00784C36" w:rsidRDefault="00784C36" w:rsidP="00387BBB">
            <w:pPr>
              <w:snapToGrid w:val="0"/>
              <w:rPr>
                <w:rFonts w:ascii="ＭＳ ゴシック" w:eastAsia="ＭＳ ゴシック" w:hAnsi="ＭＳ ゴシック"/>
              </w:rPr>
            </w:pPr>
            <w:r w:rsidRPr="00784C36">
              <w:rPr>
                <w:rFonts w:ascii="ＭＳ ゴシック" w:eastAsia="ＭＳ ゴシック" w:hAnsi="ＭＳ ゴシック" w:hint="eastAsia"/>
              </w:rPr>
              <w:t>・2.0m～5.0m未満の区域：３Ｆ以上</w:t>
            </w:r>
          </w:p>
          <w:p w:rsidR="00784C36" w:rsidRPr="00784C36" w:rsidRDefault="00784C36" w:rsidP="00387BBB">
            <w:pPr>
              <w:snapToGrid w:val="0"/>
              <w:rPr>
                <w:rFonts w:ascii="ＭＳ ゴシック" w:eastAsia="ＭＳ ゴシック" w:hAnsi="ＭＳ ゴシック"/>
              </w:rPr>
            </w:pPr>
            <w:r w:rsidRPr="00784C36">
              <w:rPr>
                <w:rFonts w:ascii="ＭＳ ゴシック" w:eastAsia="ＭＳ ゴシック" w:hAnsi="ＭＳ ゴシック" w:hint="eastAsia"/>
              </w:rPr>
              <w:t>・建物階数が足りない場合又は5m以上の区域：×</w:t>
            </w:r>
          </w:p>
        </w:tc>
      </w:tr>
    </w:tbl>
    <w:p w:rsidR="00784C36" w:rsidRPr="00784C36" w:rsidRDefault="00784C36" w:rsidP="00784C36">
      <w:pPr>
        <w:wordWrap w:val="0"/>
        <w:snapToGrid w:val="0"/>
        <w:spacing w:line="350" w:lineRule="exact"/>
        <w:rPr>
          <w:rFonts w:ascii="ＭＳ ゴシック" w:eastAsia="ＭＳ ゴシック" w:hAnsi="ＭＳ ゴシック"/>
          <w:spacing w:val="2"/>
        </w:rPr>
      </w:pPr>
    </w:p>
    <w:p w:rsidR="00784C36" w:rsidRPr="00784C36" w:rsidRDefault="00784C36">
      <w:pPr>
        <w:rPr>
          <w:rFonts w:ascii="ＭＳ ゴシック" w:eastAsia="ＭＳ ゴシック" w:hAnsi="ＭＳ ゴシック"/>
          <w:sz w:val="32"/>
          <w:szCs w:val="32"/>
        </w:rPr>
      </w:pPr>
    </w:p>
    <w:sectPr w:rsidR="00784C36" w:rsidRPr="00784C36" w:rsidSect="00784C36">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36"/>
    <w:rsid w:val="00116AE2"/>
    <w:rsid w:val="00232A1D"/>
    <w:rsid w:val="00784C36"/>
    <w:rsid w:val="00D7098D"/>
    <w:rsid w:val="00DB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B92D9"/>
  <w15:chartTrackingRefBased/>
  <w15:docId w15:val="{FE88F04C-B355-4042-BF52-37A8F430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84C36"/>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84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潤</dc:creator>
  <cp:keywords/>
  <dc:description/>
  <cp:lastModifiedBy>松野　潤</cp:lastModifiedBy>
  <cp:revision>4</cp:revision>
  <dcterms:created xsi:type="dcterms:W3CDTF">2022-05-09T06:39:00Z</dcterms:created>
  <dcterms:modified xsi:type="dcterms:W3CDTF">2022-05-09T10:49:00Z</dcterms:modified>
</cp:coreProperties>
</file>