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DA" w:rsidRPr="0020607B" w:rsidRDefault="00487E32" w:rsidP="00087DC3">
      <w:pPr>
        <w:pStyle w:val="Web"/>
        <w:spacing w:before="0" w:beforeAutospacing="0" w:after="0" w:afterAutospacing="0"/>
        <w:jc w:val="center"/>
        <w:rPr>
          <w:rFonts w:ascii="ＭＳ 明朝" w:eastAsia="ＭＳ 明朝"/>
        </w:rPr>
      </w:pPr>
      <w:r w:rsidRPr="0020607B">
        <w:rPr>
          <w:rFonts w:ascii="ＭＳ 明朝" w:eastAsia="ＭＳ 明朝" w:hint="eastAsia"/>
        </w:rPr>
        <w:t>八尾市</w:t>
      </w:r>
      <w:r w:rsidR="007D09DA" w:rsidRPr="0020607B">
        <w:rPr>
          <w:rFonts w:ascii="ＭＳ 明朝" w:eastAsia="ＭＳ 明朝" w:hint="eastAsia"/>
        </w:rPr>
        <w:t>在宅医療・介護連携推進会議設置要綱</w:t>
      </w:r>
    </w:p>
    <w:p w:rsidR="007D09DA" w:rsidRPr="0020607B" w:rsidRDefault="007D09DA" w:rsidP="00087DC3">
      <w:pPr>
        <w:pStyle w:val="Web"/>
        <w:spacing w:before="0" w:beforeAutospacing="0" w:after="0" w:afterAutospacing="0"/>
        <w:ind w:firstLineChars="100" w:firstLine="305"/>
        <w:jc w:val="both"/>
        <w:rPr>
          <w:rFonts w:ascii="ＭＳ 明朝" w:eastAsia="ＭＳ 明朝"/>
        </w:rPr>
      </w:pPr>
      <w:r w:rsidRPr="0020607B">
        <w:rPr>
          <w:rFonts w:ascii="ＭＳ 明朝" w:eastAsia="ＭＳ 明朝"/>
        </w:rPr>
        <w:t>（目的）</w:t>
      </w:r>
    </w:p>
    <w:p w:rsidR="007D09DA" w:rsidRPr="0020607B" w:rsidRDefault="007D09DA" w:rsidP="00087DC3">
      <w:pPr>
        <w:pStyle w:val="Web"/>
        <w:spacing w:before="0" w:beforeAutospacing="0" w:after="0" w:afterAutospacing="0"/>
        <w:ind w:left="305" w:hangingChars="100" w:hanging="305"/>
        <w:jc w:val="both"/>
        <w:rPr>
          <w:rFonts w:ascii="ＭＳ 明朝" w:eastAsia="ＭＳ 明朝"/>
        </w:rPr>
      </w:pPr>
      <w:r w:rsidRPr="0020607B">
        <w:rPr>
          <w:rFonts w:ascii="ＭＳ 明朝" w:eastAsia="ＭＳ 明朝"/>
        </w:rPr>
        <w:t>第</w:t>
      </w:r>
      <w:r w:rsidR="00087DC3" w:rsidRPr="0020607B">
        <w:rPr>
          <w:rFonts w:ascii="ＭＳ 明朝" w:eastAsia="ＭＳ 明朝" w:hint="eastAsia"/>
        </w:rPr>
        <w:t>１</w:t>
      </w:r>
      <w:r w:rsidRPr="0020607B">
        <w:rPr>
          <w:rFonts w:ascii="ＭＳ 明朝" w:eastAsia="ＭＳ 明朝"/>
        </w:rPr>
        <w:t xml:space="preserve">条　</w:t>
      </w:r>
      <w:r w:rsidRPr="0020607B">
        <w:rPr>
          <w:rFonts w:ascii="ＭＳ 明朝" w:eastAsia="ＭＳ 明朝" w:hint="eastAsia"/>
        </w:rPr>
        <w:t>八尾市</w:t>
      </w:r>
      <w:r w:rsidRPr="0020607B">
        <w:rPr>
          <w:rFonts w:ascii="ＭＳ 明朝" w:eastAsia="ＭＳ 明朝"/>
        </w:rPr>
        <w:t>における在宅医療と介護の連携を推進し、多職種協働による包括的かつ継続的な在宅医療・介護の支援体制を構築するために、</w:t>
      </w:r>
      <w:r w:rsidRPr="0020607B">
        <w:rPr>
          <w:rFonts w:ascii="ＭＳ 明朝" w:eastAsia="ＭＳ 明朝" w:hint="eastAsia"/>
        </w:rPr>
        <w:t>八尾市</w:t>
      </w:r>
      <w:r w:rsidRPr="0020607B">
        <w:rPr>
          <w:rFonts w:ascii="ＭＳ 明朝" w:eastAsia="ＭＳ 明朝"/>
        </w:rPr>
        <w:t>在宅医療・介護</w:t>
      </w:r>
      <w:r w:rsidR="009A10BA">
        <w:rPr>
          <w:rFonts w:ascii="ＭＳ 明朝" w:eastAsia="ＭＳ 明朝" w:hint="eastAsia"/>
        </w:rPr>
        <w:t>連携</w:t>
      </w:r>
      <w:r w:rsidRPr="0020607B">
        <w:rPr>
          <w:rFonts w:ascii="ＭＳ 明朝" w:eastAsia="ＭＳ 明朝"/>
        </w:rPr>
        <w:t>推進会議（以下、「推進会議」という</w:t>
      </w:r>
      <w:r w:rsidR="00487E32" w:rsidRPr="0020607B">
        <w:rPr>
          <w:rFonts w:ascii="ＭＳ 明朝" w:eastAsia="ＭＳ 明朝" w:hint="eastAsia"/>
        </w:rPr>
        <w:t>。</w:t>
      </w:r>
      <w:r w:rsidRPr="0020607B">
        <w:rPr>
          <w:rFonts w:ascii="ＭＳ 明朝" w:eastAsia="ＭＳ 明朝"/>
        </w:rPr>
        <w:t>）を設置する。</w:t>
      </w:r>
    </w:p>
    <w:p w:rsidR="007D09DA" w:rsidRPr="0020607B" w:rsidRDefault="00487E32" w:rsidP="00087DC3">
      <w:pPr>
        <w:pStyle w:val="Web"/>
        <w:spacing w:before="0" w:beforeAutospacing="0" w:after="0" w:afterAutospacing="0"/>
        <w:ind w:firstLineChars="100" w:firstLine="305"/>
        <w:jc w:val="both"/>
        <w:rPr>
          <w:rFonts w:ascii="ＭＳ 明朝" w:eastAsia="ＭＳ 明朝"/>
        </w:rPr>
      </w:pPr>
      <w:r w:rsidRPr="0020607B">
        <w:rPr>
          <w:rFonts w:ascii="ＭＳ 明朝" w:eastAsia="ＭＳ 明朝" w:hint="eastAsia"/>
        </w:rPr>
        <w:t>（所掌事項）</w:t>
      </w:r>
    </w:p>
    <w:p w:rsidR="007D09DA" w:rsidRPr="0020607B" w:rsidRDefault="007D09DA" w:rsidP="00087DC3">
      <w:pPr>
        <w:pStyle w:val="Web"/>
        <w:spacing w:before="0" w:beforeAutospacing="0" w:after="0" w:afterAutospacing="0"/>
        <w:ind w:left="305" w:hangingChars="100" w:hanging="305"/>
        <w:jc w:val="both"/>
        <w:rPr>
          <w:rFonts w:ascii="ＭＳ 明朝" w:eastAsia="ＭＳ 明朝"/>
        </w:rPr>
      </w:pPr>
      <w:r w:rsidRPr="0020607B">
        <w:rPr>
          <w:rFonts w:ascii="ＭＳ 明朝" w:eastAsia="ＭＳ 明朝"/>
        </w:rPr>
        <w:t>第</w:t>
      </w:r>
      <w:r w:rsidR="00087DC3" w:rsidRPr="0020607B">
        <w:rPr>
          <w:rFonts w:ascii="ＭＳ 明朝" w:eastAsia="ＭＳ 明朝" w:hint="eastAsia"/>
        </w:rPr>
        <w:t>２</w:t>
      </w:r>
      <w:r w:rsidRPr="0020607B">
        <w:rPr>
          <w:rFonts w:ascii="ＭＳ 明朝" w:eastAsia="ＭＳ 明朝"/>
        </w:rPr>
        <w:t>条　推進会議は次</w:t>
      </w:r>
      <w:r w:rsidR="0020607B">
        <w:rPr>
          <w:rFonts w:ascii="ＭＳ 明朝" w:eastAsia="ＭＳ 明朝" w:hint="eastAsia"/>
        </w:rPr>
        <w:t>に</w:t>
      </w:r>
      <w:r w:rsidRPr="0020607B">
        <w:rPr>
          <w:rFonts w:ascii="ＭＳ 明朝" w:eastAsia="ＭＳ 明朝"/>
        </w:rPr>
        <w:t>掲げる</w:t>
      </w:r>
      <w:r w:rsidR="007E3210">
        <w:rPr>
          <w:rFonts w:ascii="ＭＳ 明朝" w:eastAsia="ＭＳ 明朝" w:hint="eastAsia"/>
        </w:rPr>
        <w:t>事項について所掌</w:t>
      </w:r>
      <w:r w:rsidR="00487E32" w:rsidRPr="0020607B">
        <w:rPr>
          <w:rFonts w:ascii="ＭＳ 明朝" w:eastAsia="ＭＳ 明朝" w:hint="eastAsia"/>
        </w:rPr>
        <w:t>する</w:t>
      </w:r>
      <w:r w:rsidRPr="0020607B">
        <w:rPr>
          <w:rFonts w:ascii="ＭＳ 明朝" w:eastAsia="ＭＳ 明朝"/>
        </w:rPr>
        <w:t>。</w:t>
      </w:r>
    </w:p>
    <w:p w:rsidR="007D09DA" w:rsidRPr="0020607B" w:rsidRDefault="007D09DA" w:rsidP="00487E32">
      <w:pPr>
        <w:pStyle w:val="Web"/>
        <w:spacing w:before="0" w:beforeAutospacing="0" w:after="0" w:afterAutospacing="0"/>
        <w:jc w:val="both"/>
        <w:rPr>
          <w:rFonts w:ascii="ＭＳ 明朝" w:eastAsia="ＭＳ 明朝"/>
        </w:rPr>
      </w:pPr>
      <w:r w:rsidRPr="0020607B">
        <w:rPr>
          <w:rFonts w:ascii="ＭＳ 明朝" w:eastAsia="ＭＳ 明朝"/>
        </w:rPr>
        <w:t xml:space="preserve">　（1）医療、介護関係</w:t>
      </w:r>
      <w:r w:rsidR="007E3210">
        <w:rPr>
          <w:rFonts w:ascii="ＭＳ 明朝" w:eastAsia="ＭＳ 明朝" w:hint="eastAsia"/>
        </w:rPr>
        <w:t>者</w:t>
      </w:r>
      <w:r w:rsidR="007E3210">
        <w:rPr>
          <w:rFonts w:ascii="ＭＳ 明朝" w:eastAsia="ＭＳ 明朝"/>
        </w:rPr>
        <w:t>の多職種の連携</w:t>
      </w:r>
      <w:r w:rsidR="007E3210">
        <w:rPr>
          <w:rFonts w:ascii="ＭＳ 明朝" w:eastAsia="ＭＳ 明朝" w:hint="eastAsia"/>
        </w:rPr>
        <w:t>及び</w:t>
      </w:r>
      <w:r w:rsidRPr="0020607B">
        <w:rPr>
          <w:rFonts w:ascii="ＭＳ 明朝" w:eastAsia="ＭＳ 明朝"/>
        </w:rPr>
        <w:t>協働に関すること</w:t>
      </w:r>
      <w:r w:rsidR="00487E32" w:rsidRPr="0020607B">
        <w:rPr>
          <w:rFonts w:ascii="ＭＳ 明朝" w:eastAsia="ＭＳ 明朝" w:hint="eastAsia"/>
        </w:rPr>
        <w:t>。</w:t>
      </w:r>
    </w:p>
    <w:p w:rsidR="007D09DA" w:rsidRPr="0020607B" w:rsidRDefault="007D09DA" w:rsidP="00487E32">
      <w:pPr>
        <w:pStyle w:val="Web"/>
        <w:spacing w:before="0" w:beforeAutospacing="0" w:after="0" w:afterAutospacing="0"/>
        <w:jc w:val="both"/>
        <w:rPr>
          <w:rFonts w:ascii="ＭＳ 明朝" w:eastAsia="ＭＳ 明朝"/>
        </w:rPr>
      </w:pPr>
      <w:r w:rsidRPr="0020607B">
        <w:rPr>
          <w:rFonts w:ascii="ＭＳ 明朝" w:eastAsia="ＭＳ 明朝"/>
        </w:rPr>
        <w:t xml:space="preserve">　（2）医療、介護関係機関の連携の促進</w:t>
      </w:r>
      <w:r w:rsidR="00487E32" w:rsidRPr="0020607B">
        <w:rPr>
          <w:rFonts w:ascii="ＭＳ 明朝" w:eastAsia="ＭＳ 明朝" w:hint="eastAsia"/>
        </w:rPr>
        <w:t>に関すること。</w:t>
      </w:r>
    </w:p>
    <w:p w:rsidR="007D09DA" w:rsidRPr="0020607B" w:rsidRDefault="007D09DA" w:rsidP="00487E32">
      <w:pPr>
        <w:pStyle w:val="Web"/>
        <w:spacing w:before="0" w:beforeAutospacing="0" w:after="0" w:afterAutospacing="0"/>
        <w:jc w:val="both"/>
        <w:rPr>
          <w:rFonts w:ascii="ＭＳ 明朝" w:eastAsia="ＭＳ 明朝"/>
        </w:rPr>
      </w:pPr>
      <w:r w:rsidRPr="0020607B">
        <w:rPr>
          <w:rFonts w:ascii="ＭＳ 明朝" w:eastAsia="ＭＳ 明朝"/>
        </w:rPr>
        <w:t xml:space="preserve">　（3）地域の医療、介護資源の現状把握と情報共有</w:t>
      </w:r>
      <w:r w:rsidR="00487E32" w:rsidRPr="0020607B">
        <w:rPr>
          <w:rFonts w:ascii="ＭＳ 明朝" w:eastAsia="ＭＳ 明朝" w:hint="eastAsia"/>
        </w:rPr>
        <w:t>に関すること。</w:t>
      </w:r>
    </w:p>
    <w:p w:rsidR="007D09DA" w:rsidRPr="0020607B" w:rsidRDefault="007D09DA" w:rsidP="00487E32">
      <w:pPr>
        <w:pStyle w:val="Web"/>
        <w:spacing w:before="0" w:beforeAutospacing="0" w:after="0" w:afterAutospacing="0"/>
        <w:jc w:val="both"/>
        <w:rPr>
          <w:rFonts w:ascii="ＭＳ 明朝" w:eastAsia="ＭＳ 明朝"/>
        </w:rPr>
      </w:pPr>
      <w:r w:rsidRPr="0020607B">
        <w:rPr>
          <w:rFonts w:ascii="ＭＳ 明朝" w:eastAsia="ＭＳ 明朝"/>
        </w:rPr>
        <w:t xml:space="preserve">　（4）在宅医療に関する普及</w:t>
      </w:r>
      <w:r w:rsidR="00487E32" w:rsidRPr="0020607B">
        <w:rPr>
          <w:rFonts w:ascii="ＭＳ 明朝" w:eastAsia="ＭＳ 明朝" w:hint="eastAsia"/>
        </w:rPr>
        <w:t>及び</w:t>
      </w:r>
      <w:r w:rsidRPr="0020607B">
        <w:rPr>
          <w:rFonts w:ascii="ＭＳ 明朝" w:eastAsia="ＭＳ 明朝"/>
        </w:rPr>
        <w:t>啓発</w:t>
      </w:r>
      <w:r w:rsidR="00487E32" w:rsidRPr="0020607B">
        <w:rPr>
          <w:rFonts w:ascii="ＭＳ 明朝" w:eastAsia="ＭＳ 明朝" w:hint="eastAsia"/>
        </w:rPr>
        <w:t>に関すること。</w:t>
      </w:r>
    </w:p>
    <w:p w:rsidR="007D09DA" w:rsidRPr="0020607B" w:rsidRDefault="007D09DA" w:rsidP="00487E32">
      <w:pPr>
        <w:pStyle w:val="Web"/>
        <w:spacing w:before="0" w:beforeAutospacing="0" w:after="0" w:afterAutospacing="0"/>
        <w:jc w:val="both"/>
        <w:rPr>
          <w:rFonts w:ascii="ＭＳ 明朝" w:eastAsia="ＭＳ 明朝"/>
        </w:rPr>
      </w:pPr>
      <w:r w:rsidRPr="0020607B">
        <w:rPr>
          <w:rFonts w:ascii="ＭＳ 明朝" w:eastAsia="ＭＳ 明朝"/>
        </w:rPr>
        <w:t xml:space="preserve">　（5）その他在宅医療・介護連携の推進に</w:t>
      </w:r>
      <w:r w:rsidR="00487E32" w:rsidRPr="0020607B">
        <w:rPr>
          <w:rFonts w:ascii="ＭＳ 明朝" w:eastAsia="ＭＳ 明朝" w:hint="eastAsia"/>
        </w:rPr>
        <w:t>関すること。</w:t>
      </w:r>
    </w:p>
    <w:p w:rsidR="007D09DA" w:rsidRPr="0020607B" w:rsidRDefault="007D09DA" w:rsidP="00087DC3">
      <w:pPr>
        <w:pStyle w:val="Web"/>
        <w:spacing w:before="0" w:beforeAutospacing="0" w:after="0" w:afterAutospacing="0"/>
        <w:ind w:firstLineChars="100" w:firstLine="305"/>
        <w:jc w:val="both"/>
        <w:rPr>
          <w:rFonts w:ascii="ＭＳ 明朝" w:eastAsia="ＭＳ 明朝"/>
        </w:rPr>
      </w:pPr>
      <w:r w:rsidRPr="0020607B">
        <w:rPr>
          <w:rFonts w:ascii="ＭＳ 明朝" w:eastAsia="ＭＳ 明朝"/>
        </w:rPr>
        <w:t>（組織及び構成）</w:t>
      </w:r>
    </w:p>
    <w:p w:rsidR="006950B9" w:rsidRPr="0020607B" w:rsidRDefault="007D09DA" w:rsidP="00087DC3">
      <w:pPr>
        <w:pStyle w:val="Web"/>
        <w:spacing w:before="0" w:beforeAutospacing="0" w:after="0" w:afterAutospacing="0"/>
        <w:ind w:left="305" w:hangingChars="100" w:hanging="305"/>
        <w:jc w:val="both"/>
        <w:rPr>
          <w:rFonts w:ascii="ＭＳ 明朝" w:eastAsia="ＭＳ 明朝"/>
        </w:rPr>
      </w:pPr>
      <w:r w:rsidRPr="0020607B">
        <w:rPr>
          <w:rFonts w:ascii="ＭＳ 明朝" w:eastAsia="ＭＳ 明朝"/>
        </w:rPr>
        <w:t>第</w:t>
      </w:r>
      <w:r w:rsidR="00087DC3" w:rsidRPr="0020607B">
        <w:rPr>
          <w:rFonts w:ascii="ＭＳ 明朝" w:eastAsia="ＭＳ 明朝" w:hint="eastAsia"/>
        </w:rPr>
        <w:t>３</w:t>
      </w:r>
      <w:r w:rsidRPr="0020607B">
        <w:rPr>
          <w:rFonts w:ascii="ＭＳ 明朝" w:eastAsia="ＭＳ 明朝"/>
        </w:rPr>
        <w:t xml:space="preserve">条　</w:t>
      </w:r>
      <w:r w:rsidR="006950B9" w:rsidRPr="0020607B">
        <w:rPr>
          <w:rFonts w:ascii="ＭＳ 明朝" w:eastAsia="ＭＳ 明朝" w:hint="eastAsia"/>
        </w:rPr>
        <w:t>推進会議は委員</w:t>
      </w:r>
      <w:r w:rsidR="006D753C">
        <w:rPr>
          <w:rFonts w:ascii="ＭＳ 明朝" w:eastAsia="ＭＳ 明朝" w:hint="eastAsia"/>
        </w:rPr>
        <w:t>10</w:t>
      </w:r>
      <w:r w:rsidR="006950B9" w:rsidRPr="0020607B">
        <w:rPr>
          <w:rFonts w:ascii="ＭＳ 明朝" w:eastAsia="ＭＳ 明朝" w:hint="eastAsia"/>
        </w:rPr>
        <w:t>人以内をもって組織する。</w:t>
      </w:r>
    </w:p>
    <w:p w:rsidR="007D09DA" w:rsidRPr="0020607B" w:rsidRDefault="00DD5080" w:rsidP="00087DC3">
      <w:pPr>
        <w:pStyle w:val="Web"/>
        <w:spacing w:before="0" w:beforeAutospacing="0" w:after="0" w:afterAutospacing="0"/>
        <w:ind w:left="305" w:hangingChars="100" w:hanging="305"/>
        <w:jc w:val="both"/>
        <w:rPr>
          <w:rFonts w:ascii="ＭＳ 明朝" w:eastAsia="ＭＳ 明朝"/>
        </w:rPr>
      </w:pPr>
      <w:r w:rsidRPr="0020607B">
        <w:rPr>
          <w:rFonts w:ascii="ＭＳ 明朝" w:eastAsia="ＭＳ 明朝" w:hint="eastAsia"/>
        </w:rPr>
        <w:t xml:space="preserve">２　</w:t>
      </w:r>
      <w:r w:rsidR="000A5308">
        <w:rPr>
          <w:rFonts w:ascii="ＭＳ 明朝" w:eastAsia="ＭＳ 明朝" w:hint="eastAsia"/>
        </w:rPr>
        <w:t>推進会議</w:t>
      </w:r>
      <w:r w:rsidR="008A1DC4" w:rsidRPr="0020607B">
        <w:rPr>
          <w:rFonts w:ascii="ＭＳ 明朝" w:eastAsia="ＭＳ 明朝" w:hint="eastAsia"/>
        </w:rPr>
        <w:t>委員は次に掲げる者のうち</w:t>
      </w:r>
      <w:r w:rsidR="00717EC5" w:rsidRPr="0020607B">
        <w:rPr>
          <w:rFonts w:ascii="ＭＳ 明朝" w:eastAsia="ＭＳ 明朝" w:hint="eastAsia"/>
        </w:rPr>
        <w:t>から</w:t>
      </w:r>
      <w:r w:rsidR="008A1DC4" w:rsidRPr="0020607B">
        <w:rPr>
          <w:rFonts w:ascii="ＭＳ 明朝" w:eastAsia="ＭＳ 明朝" w:hint="eastAsia"/>
        </w:rPr>
        <w:t>、市長が委嘱し、又は任命する。</w:t>
      </w:r>
    </w:p>
    <w:p w:rsidR="008A1DC4" w:rsidRPr="0020607B" w:rsidRDefault="008A1DC4" w:rsidP="00087DC3">
      <w:pPr>
        <w:pStyle w:val="Web"/>
        <w:spacing w:before="0" w:beforeAutospacing="0" w:after="0" w:afterAutospacing="0"/>
        <w:ind w:left="305" w:hangingChars="100" w:hanging="305"/>
        <w:jc w:val="both"/>
        <w:rPr>
          <w:rFonts w:ascii="ＭＳ 明朝" w:eastAsia="ＭＳ 明朝"/>
        </w:rPr>
      </w:pPr>
      <w:r w:rsidRPr="0020607B">
        <w:rPr>
          <w:rFonts w:ascii="ＭＳ 明朝" w:eastAsia="ＭＳ 明朝" w:hint="eastAsia"/>
        </w:rPr>
        <w:t xml:space="preserve">　</w:t>
      </w:r>
      <w:r w:rsidRPr="0020607B">
        <w:rPr>
          <w:rFonts w:ascii="ＭＳ 明朝" w:eastAsia="ＭＳ 明朝"/>
        </w:rPr>
        <w:t>（1）</w:t>
      </w:r>
      <w:r w:rsidR="003C1AF7" w:rsidRPr="0020607B">
        <w:rPr>
          <w:rStyle w:val="p"/>
          <w:rFonts w:asciiTheme="minorEastAsia" w:eastAsiaTheme="minorEastAsia" w:hAnsiTheme="minorEastAsia"/>
        </w:rPr>
        <w:t>在宅ケアを支援する医療・看護・介護等関係機関を代表する者</w:t>
      </w:r>
    </w:p>
    <w:p w:rsidR="008A1DC4" w:rsidRPr="0020607B" w:rsidRDefault="008A1DC4" w:rsidP="00087DC3">
      <w:pPr>
        <w:pStyle w:val="Web"/>
        <w:spacing w:before="0" w:beforeAutospacing="0" w:after="0" w:afterAutospacing="0"/>
        <w:ind w:left="305" w:hangingChars="100" w:hanging="305"/>
        <w:jc w:val="both"/>
        <w:rPr>
          <w:rFonts w:ascii="ＭＳ 明朝" w:eastAsia="ＭＳ 明朝"/>
        </w:rPr>
      </w:pPr>
      <w:r w:rsidRPr="0020607B">
        <w:rPr>
          <w:rFonts w:ascii="ＭＳ 明朝" w:eastAsia="ＭＳ 明朝" w:hint="eastAsia"/>
        </w:rPr>
        <w:t xml:space="preserve">　</w:t>
      </w:r>
      <w:r w:rsidRPr="0020607B">
        <w:rPr>
          <w:rFonts w:ascii="ＭＳ 明朝" w:eastAsia="ＭＳ 明朝"/>
        </w:rPr>
        <w:t>（2）</w:t>
      </w:r>
      <w:r w:rsidR="003C181B">
        <w:rPr>
          <w:rFonts w:ascii="ＭＳ 明朝" w:eastAsia="ＭＳ 明朝" w:hint="eastAsia"/>
        </w:rPr>
        <w:t>地域包括支援センター</w:t>
      </w:r>
      <w:r w:rsidR="0020607B">
        <w:rPr>
          <w:rFonts w:ascii="ＭＳ 明朝" w:eastAsia="ＭＳ 明朝" w:hint="eastAsia"/>
        </w:rPr>
        <w:t>連絡会を代表する者</w:t>
      </w:r>
    </w:p>
    <w:p w:rsidR="00717EC5" w:rsidRPr="0020607B" w:rsidRDefault="008A1DC4" w:rsidP="00087DC3">
      <w:pPr>
        <w:pStyle w:val="Web"/>
        <w:spacing w:before="0" w:beforeAutospacing="0" w:after="0" w:afterAutospacing="0"/>
        <w:ind w:left="305" w:hangingChars="100" w:hanging="305"/>
        <w:jc w:val="both"/>
        <w:rPr>
          <w:rFonts w:ascii="ＭＳ 明朝" w:eastAsia="ＭＳ 明朝"/>
        </w:rPr>
      </w:pPr>
      <w:r w:rsidRPr="0020607B">
        <w:rPr>
          <w:rFonts w:ascii="ＭＳ 明朝" w:eastAsia="ＭＳ 明朝" w:hint="eastAsia"/>
        </w:rPr>
        <w:t xml:space="preserve">　（3）</w:t>
      </w:r>
      <w:r w:rsidR="003C1AF7" w:rsidRPr="0020607B">
        <w:rPr>
          <w:rFonts w:ascii="ＭＳ 明朝" w:eastAsia="ＭＳ 明朝" w:hint="eastAsia"/>
        </w:rPr>
        <w:t>関係</w:t>
      </w:r>
      <w:r w:rsidRPr="0020607B">
        <w:rPr>
          <w:rFonts w:ascii="ＭＳ 明朝" w:eastAsia="ＭＳ 明朝" w:hint="eastAsia"/>
        </w:rPr>
        <w:t>行政機関の職員</w:t>
      </w:r>
    </w:p>
    <w:p w:rsidR="008A1DC4" w:rsidRPr="0020607B" w:rsidRDefault="008A1DC4" w:rsidP="00087DC3">
      <w:pPr>
        <w:pStyle w:val="Web"/>
        <w:spacing w:before="0" w:beforeAutospacing="0" w:after="0" w:afterAutospacing="0"/>
        <w:ind w:left="305" w:hangingChars="100" w:hanging="305"/>
        <w:jc w:val="both"/>
        <w:rPr>
          <w:rFonts w:ascii="ＭＳ 明朝" w:eastAsia="ＭＳ 明朝"/>
        </w:rPr>
      </w:pPr>
      <w:r w:rsidRPr="0020607B">
        <w:rPr>
          <w:rFonts w:ascii="ＭＳ 明朝" w:eastAsia="ＭＳ 明朝" w:hint="eastAsia"/>
        </w:rPr>
        <w:t xml:space="preserve">　</w:t>
      </w:r>
      <w:r w:rsidRPr="0020607B">
        <w:rPr>
          <w:rFonts w:ascii="ＭＳ 明朝" w:eastAsia="ＭＳ 明朝"/>
        </w:rPr>
        <w:t>（4）</w:t>
      </w:r>
      <w:r w:rsidR="007E3210">
        <w:rPr>
          <w:rFonts w:ascii="ＭＳ 明朝" w:eastAsia="ＭＳ 明朝" w:hint="eastAsia"/>
        </w:rPr>
        <w:t>その他市長が適当</w:t>
      </w:r>
      <w:r w:rsidRPr="0020607B">
        <w:rPr>
          <w:rFonts w:ascii="ＭＳ 明朝" w:eastAsia="ＭＳ 明朝" w:hint="eastAsia"/>
        </w:rPr>
        <w:t>と認める者</w:t>
      </w:r>
    </w:p>
    <w:p w:rsidR="00087DC3" w:rsidRPr="0020607B" w:rsidRDefault="00087DC3" w:rsidP="00087DC3">
      <w:pPr>
        <w:pStyle w:val="Web"/>
        <w:spacing w:before="0" w:beforeAutospacing="0" w:after="0" w:afterAutospacing="0"/>
        <w:ind w:firstLineChars="100" w:firstLine="305"/>
        <w:jc w:val="both"/>
        <w:rPr>
          <w:rFonts w:ascii="ＭＳ 明朝" w:eastAsia="ＭＳ 明朝"/>
        </w:rPr>
      </w:pPr>
      <w:r w:rsidRPr="0020607B">
        <w:rPr>
          <w:rFonts w:ascii="ＭＳ 明朝" w:eastAsia="ＭＳ 明朝" w:hint="eastAsia"/>
        </w:rPr>
        <w:t>（任期）</w:t>
      </w:r>
    </w:p>
    <w:p w:rsidR="00207954" w:rsidRDefault="007E3210" w:rsidP="00207954">
      <w:pPr>
        <w:pStyle w:val="Web"/>
        <w:spacing w:before="0" w:beforeAutospacing="0" w:after="0" w:afterAutospacing="0"/>
        <w:ind w:left="305" w:hangingChars="100" w:hanging="305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>第４条　委員の任期は</w:t>
      </w:r>
      <w:r w:rsidR="004F27D3">
        <w:rPr>
          <w:rFonts w:ascii="ＭＳ 明朝" w:eastAsia="ＭＳ 明朝" w:hint="eastAsia"/>
        </w:rPr>
        <w:t>委嘱の日より当該年度の</w:t>
      </w:r>
      <w:r w:rsidR="00CD719F">
        <w:rPr>
          <w:rFonts w:ascii="ＭＳ 明朝" w:eastAsia="ＭＳ 明朝" w:hint="eastAsia"/>
        </w:rPr>
        <w:t>３</w:t>
      </w:r>
      <w:r w:rsidR="004F27D3">
        <w:rPr>
          <w:rFonts w:ascii="ＭＳ 明朝" w:eastAsia="ＭＳ 明朝" w:hint="eastAsia"/>
        </w:rPr>
        <w:t>月31日まで</w:t>
      </w:r>
      <w:r w:rsidR="00087DC3" w:rsidRPr="0020607B">
        <w:rPr>
          <w:rFonts w:ascii="ＭＳ 明朝" w:eastAsia="ＭＳ 明朝" w:hint="eastAsia"/>
        </w:rPr>
        <w:t>とする。</w:t>
      </w:r>
      <w:r>
        <w:rPr>
          <w:rFonts w:ascii="ＭＳ 明朝" w:eastAsia="ＭＳ 明朝" w:hint="eastAsia"/>
        </w:rPr>
        <w:t>ただし再任を</w:t>
      </w:r>
      <w:r w:rsidR="00717EC5" w:rsidRPr="0020607B">
        <w:rPr>
          <w:rFonts w:ascii="ＭＳ 明朝" w:eastAsia="ＭＳ 明朝" w:hint="eastAsia"/>
        </w:rPr>
        <w:t>妨げない。</w:t>
      </w:r>
    </w:p>
    <w:p w:rsidR="007D09DA" w:rsidRPr="0020607B" w:rsidRDefault="007D09DA" w:rsidP="00207954">
      <w:pPr>
        <w:pStyle w:val="Web"/>
        <w:spacing w:before="0" w:beforeAutospacing="0" w:after="0" w:afterAutospacing="0"/>
        <w:ind w:leftChars="100" w:left="275" w:firstLine="1"/>
        <w:jc w:val="both"/>
        <w:rPr>
          <w:rFonts w:ascii="ＭＳ 明朝" w:eastAsia="ＭＳ 明朝"/>
        </w:rPr>
      </w:pPr>
      <w:r w:rsidRPr="0020607B">
        <w:rPr>
          <w:rFonts w:ascii="ＭＳ 明朝" w:eastAsia="ＭＳ 明朝"/>
        </w:rPr>
        <w:t>（会議）</w:t>
      </w:r>
    </w:p>
    <w:p w:rsidR="007D09DA" w:rsidRPr="0020607B" w:rsidRDefault="007D09DA" w:rsidP="00487E32">
      <w:pPr>
        <w:pStyle w:val="Web"/>
        <w:spacing w:before="0" w:beforeAutospacing="0" w:after="0" w:afterAutospacing="0"/>
        <w:jc w:val="both"/>
        <w:rPr>
          <w:rFonts w:ascii="ＭＳ 明朝" w:eastAsia="ＭＳ 明朝"/>
        </w:rPr>
      </w:pPr>
      <w:r w:rsidRPr="0020607B">
        <w:rPr>
          <w:rFonts w:ascii="ＭＳ 明朝" w:eastAsia="ＭＳ 明朝"/>
        </w:rPr>
        <w:t>第</w:t>
      </w:r>
      <w:r w:rsidR="00087DC3" w:rsidRPr="0020607B">
        <w:rPr>
          <w:rFonts w:ascii="ＭＳ 明朝" w:eastAsia="ＭＳ 明朝" w:hint="eastAsia"/>
        </w:rPr>
        <w:t>５</w:t>
      </w:r>
      <w:r w:rsidRPr="0020607B">
        <w:rPr>
          <w:rFonts w:ascii="ＭＳ 明朝" w:eastAsia="ＭＳ 明朝"/>
        </w:rPr>
        <w:t>条　推進会議に</w:t>
      </w:r>
      <w:r w:rsidR="00087DC3" w:rsidRPr="0020607B">
        <w:rPr>
          <w:rFonts w:ascii="ＭＳ 明朝" w:eastAsia="ＭＳ 明朝" w:hint="eastAsia"/>
        </w:rPr>
        <w:t>会長</w:t>
      </w:r>
      <w:r w:rsidRPr="0020607B">
        <w:rPr>
          <w:rFonts w:ascii="ＭＳ 明朝" w:eastAsia="ＭＳ 明朝"/>
        </w:rPr>
        <w:t>を置き、委員の互選によりこれを定める。</w:t>
      </w:r>
    </w:p>
    <w:p w:rsidR="007D09DA" w:rsidRPr="0020607B" w:rsidRDefault="00087DC3" w:rsidP="00487E32">
      <w:pPr>
        <w:pStyle w:val="Web"/>
        <w:spacing w:before="0" w:beforeAutospacing="0" w:after="0" w:afterAutospacing="0"/>
        <w:jc w:val="both"/>
        <w:rPr>
          <w:rFonts w:ascii="ＭＳ 明朝" w:eastAsia="ＭＳ 明朝"/>
        </w:rPr>
      </w:pPr>
      <w:r w:rsidRPr="0020607B">
        <w:rPr>
          <w:rFonts w:ascii="ＭＳ 明朝" w:eastAsia="ＭＳ 明朝" w:hint="eastAsia"/>
        </w:rPr>
        <w:t>２</w:t>
      </w:r>
      <w:r w:rsidR="007D09DA" w:rsidRPr="0020607B">
        <w:rPr>
          <w:rFonts w:ascii="ＭＳ 明朝" w:eastAsia="ＭＳ 明朝"/>
        </w:rPr>
        <w:t xml:space="preserve">　</w:t>
      </w:r>
      <w:r w:rsidRPr="0020607B">
        <w:rPr>
          <w:rFonts w:ascii="ＭＳ 明朝" w:eastAsia="ＭＳ 明朝" w:hint="eastAsia"/>
        </w:rPr>
        <w:t>会長</w:t>
      </w:r>
      <w:r w:rsidR="007D09DA" w:rsidRPr="0020607B">
        <w:rPr>
          <w:rFonts w:ascii="ＭＳ 明朝" w:eastAsia="ＭＳ 明朝"/>
        </w:rPr>
        <w:t>は推進会議を代表し、議事その他会務を総理する。</w:t>
      </w:r>
    </w:p>
    <w:p w:rsidR="007D09DA" w:rsidRPr="0020607B" w:rsidRDefault="00087DC3" w:rsidP="00087DC3">
      <w:pPr>
        <w:pStyle w:val="Web"/>
        <w:spacing w:before="0" w:beforeAutospacing="0" w:after="0" w:afterAutospacing="0"/>
        <w:ind w:left="305" w:hangingChars="100" w:hanging="305"/>
        <w:jc w:val="both"/>
        <w:rPr>
          <w:rFonts w:ascii="ＭＳ 明朝" w:eastAsia="ＭＳ 明朝"/>
        </w:rPr>
      </w:pPr>
      <w:r w:rsidRPr="0020607B">
        <w:rPr>
          <w:rFonts w:ascii="ＭＳ 明朝" w:eastAsia="ＭＳ 明朝" w:hint="eastAsia"/>
        </w:rPr>
        <w:t>３</w:t>
      </w:r>
      <w:r w:rsidR="007D09DA" w:rsidRPr="0020607B">
        <w:rPr>
          <w:rFonts w:ascii="ＭＳ 明朝" w:eastAsia="ＭＳ 明朝"/>
        </w:rPr>
        <w:t xml:space="preserve">　</w:t>
      </w:r>
      <w:r w:rsidRPr="0020607B">
        <w:rPr>
          <w:rFonts w:ascii="ＭＳ 明朝" w:eastAsia="ＭＳ 明朝" w:hint="eastAsia"/>
        </w:rPr>
        <w:t>会長</w:t>
      </w:r>
      <w:r w:rsidR="007D09DA" w:rsidRPr="0020607B">
        <w:rPr>
          <w:rFonts w:ascii="ＭＳ 明朝" w:eastAsia="ＭＳ 明朝"/>
        </w:rPr>
        <w:t>に事故あるとき、または欠けたときはあらかじめ</w:t>
      </w:r>
      <w:r w:rsidRPr="0020607B">
        <w:rPr>
          <w:rFonts w:ascii="ＭＳ 明朝" w:eastAsia="ＭＳ 明朝" w:hint="eastAsia"/>
        </w:rPr>
        <w:t>会長</w:t>
      </w:r>
      <w:r w:rsidR="007D09DA" w:rsidRPr="0020607B">
        <w:rPr>
          <w:rFonts w:ascii="ＭＳ 明朝" w:eastAsia="ＭＳ 明朝"/>
        </w:rPr>
        <w:t>の指名する委員がその職務を代理する。</w:t>
      </w:r>
    </w:p>
    <w:p w:rsidR="00087DC3" w:rsidRDefault="00087DC3" w:rsidP="00087DC3">
      <w:pPr>
        <w:pStyle w:val="Web"/>
        <w:spacing w:before="0" w:beforeAutospacing="0" w:after="0" w:afterAutospacing="0"/>
        <w:ind w:left="305" w:hangingChars="100" w:hanging="305"/>
        <w:jc w:val="both"/>
        <w:rPr>
          <w:rFonts w:ascii="ＭＳ 明朝" w:eastAsia="ＭＳ 明朝"/>
        </w:rPr>
      </w:pPr>
      <w:r w:rsidRPr="0020607B">
        <w:rPr>
          <w:rFonts w:ascii="ＭＳ 明朝" w:eastAsia="ＭＳ 明朝" w:hint="eastAsia"/>
        </w:rPr>
        <w:t>４　推進会議は、会長が招集し、会長が議長となる。</w:t>
      </w:r>
    </w:p>
    <w:p w:rsidR="00207954" w:rsidRPr="008D58F4" w:rsidRDefault="007E3210" w:rsidP="00207954">
      <w:pPr>
        <w:pStyle w:val="Web"/>
        <w:spacing w:before="0" w:beforeAutospacing="0" w:after="0" w:afterAutospacing="0"/>
        <w:ind w:left="305" w:hangingChars="100" w:hanging="305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lastRenderedPageBreak/>
        <w:t xml:space="preserve">５　</w:t>
      </w:r>
      <w:bookmarkStart w:id="0" w:name="_GoBack"/>
      <w:bookmarkEnd w:id="0"/>
      <w:r w:rsidR="00432A3A" w:rsidRPr="008D58F4">
        <w:rPr>
          <w:rFonts w:ascii="ＭＳ 明朝" w:eastAsia="ＭＳ 明朝" w:hint="eastAsia"/>
        </w:rPr>
        <w:t>委員にやむを得ない理由のあるときには、当該委員が指名する者を代理人として出席させることができる。</w:t>
      </w:r>
    </w:p>
    <w:p w:rsidR="007D09DA" w:rsidRPr="0020607B" w:rsidRDefault="007D09DA" w:rsidP="00207954">
      <w:pPr>
        <w:pStyle w:val="Web"/>
        <w:spacing w:before="0" w:beforeAutospacing="0" w:after="0" w:afterAutospacing="0"/>
        <w:ind w:leftChars="100" w:left="275"/>
        <w:jc w:val="both"/>
        <w:rPr>
          <w:rFonts w:ascii="ＭＳ 明朝" w:eastAsia="ＭＳ 明朝"/>
        </w:rPr>
      </w:pPr>
      <w:r w:rsidRPr="0020607B">
        <w:rPr>
          <w:rFonts w:ascii="ＭＳ 明朝" w:eastAsia="ＭＳ 明朝"/>
        </w:rPr>
        <w:t>（意見の聴取）</w:t>
      </w:r>
    </w:p>
    <w:p w:rsidR="007D09DA" w:rsidRDefault="007D09DA" w:rsidP="00087DC3">
      <w:pPr>
        <w:pStyle w:val="Web"/>
        <w:spacing w:before="0" w:beforeAutospacing="0" w:after="0" w:afterAutospacing="0"/>
        <w:ind w:left="305" w:hangingChars="100" w:hanging="305"/>
        <w:jc w:val="both"/>
        <w:rPr>
          <w:rFonts w:ascii="ＭＳ 明朝" w:eastAsia="ＭＳ 明朝"/>
        </w:rPr>
      </w:pPr>
      <w:r w:rsidRPr="0020607B">
        <w:rPr>
          <w:rFonts w:ascii="ＭＳ 明朝" w:eastAsia="ＭＳ 明朝"/>
        </w:rPr>
        <w:t>第</w:t>
      </w:r>
      <w:r w:rsidR="00087DC3" w:rsidRPr="0020607B">
        <w:rPr>
          <w:rFonts w:ascii="ＭＳ 明朝" w:eastAsia="ＭＳ 明朝" w:hint="eastAsia"/>
        </w:rPr>
        <w:t>６</w:t>
      </w:r>
      <w:r w:rsidRPr="0020607B">
        <w:rPr>
          <w:rFonts w:ascii="ＭＳ 明朝" w:eastAsia="ＭＳ 明朝"/>
        </w:rPr>
        <w:t>条　推進会議は</w:t>
      </w:r>
      <w:r w:rsidR="007E3210">
        <w:rPr>
          <w:rFonts w:ascii="ＭＳ 明朝" w:eastAsia="ＭＳ 明朝" w:hint="eastAsia"/>
        </w:rPr>
        <w:t>、</w:t>
      </w:r>
      <w:r w:rsidR="007E3210">
        <w:rPr>
          <w:rFonts w:ascii="ＭＳ 明朝" w:eastAsia="ＭＳ 明朝"/>
        </w:rPr>
        <w:t>必要があるときは</w:t>
      </w:r>
      <w:r w:rsidRPr="0020607B">
        <w:rPr>
          <w:rFonts w:ascii="ＭＳ 明朝" w:eastAsia="ＭＳ 明朝"/>
        </w:rPr>
        <w:t>委員以外の者に出席を求め、意見または説明を聞くことができる。</w:t>
      </w:r>
    </w:p>
    <w:p w:rsidR="004C0102" w:rsidRDefault="004C0102" w:rsidP="00207954">
      <w:pPr>
        <w:pStyle w:val="Web"/>
        <w:spacing w:before="0" w:beforeAutospacing="0" w:after="0" w:afterAutospacing="0"/>
        <w:ind w:firstLineChars="100" w:firstLine="305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>（謝礼）</w:t>
      </w:r>
    </w:p>
    <w:p w:rsidR="004C0102" w:rsidRDefault="004C0102" w:rsidP="004C0102">
      <w:pPr>
        <w:pStyle w:val="Web"/>
        <w:spacing w:before="0" w:beforeAutospacing="0" w:after="0" w:afterAutospacing="0"/>
        <w:ind w:left="315" w:hangingChars="100" w:hanging="315"/>
        <w:jc w:val="both"/>
        <w:rPr>
          <w:rFonts w:ascii="ＭＳ 明朝" w:eastAsia="ＭＳ 明朝"/>
          <w:color w:val="000000"/>
          <w:spacing w:val="5"/>
          <w:szCs w:val="21"/>
        </w:rPr>
      </w:pPr>
      <w:r>
        <w:rPr>
          <w:rFonts w:ascii="ＭＳ 明朝" w:eastAsia="ＭＳ 明朝" w:hint="eastAsia"/>
          <w:color w:val="000000"/>
          <w:spacing w:val="5"/>
          <w:szCs w:val="21"/>
        </w:rPr>
        <w:t>第７</w:t>
      </w:r>
      <w:r w:rsidRPr="004C0102">
        <w:rPr>
          <w:rFonts w:ascii="ＭＳ 明朝" w:eastAsia="ＭＳ 明朝" w:hint="eastAsia"/>
          <w:color w:val="000000"/>
          <w:spacing w:val="5"/>
          <w:szCs w:val="21"/>
        </w:rPr>
        <w:t xml:space="preserve">条　</w:t>
      </w:r>
      <w:r w:rsidR="00E3455A">
        <w:rPr>
          <w:rFonts w:ascii="ＭＳ 明朝" w:eastAsia="ＭＳ 明朝" w:hint="eastAsia"/>
          <w:color w:val="000000"/>
          <w:spacing w:val="5"/>
          <w:szCs w:val="21"/>
        </w:rPr>
        <w:t>委員の謝礼の額は、推進会議に出席した日１日につき、次のとおりとする。ただし、</w:t>
      </w:r>
      <w:r w:rsidR="001A4466">
        <w:rPr>
          <w:rFonts w:ascii="ＭＳ 明朝" w:eastAsia="ＭＳ 明朝" w:hint="eastAsia"/>
          <w:color w:val="000000"/>
          <w:spacing w:val="5"/>
          <w:szCs w:val="21"/>
        </w:rPr>
        <w:t>第３条第２項第３号に掲げる者には支給しない。</w:t>
      </w:r>
    </w:p>
    <w:p w:rsidR="00E3455A" w:rsidRDefault="00E3455A" w:rsidP="00E3455A">
      <w:pPr>
        <w:pStyle w:val="Web"/>
        <w:spacing w:before="0" w:beforeAutospacing="0" w:after="0" w:afterAutospacing="0"/>
        <w:ind w:left="315" w:hangingChars="100" w:hanging="315"/>
        <w:jc w:val="both"/>
        <w:rPr>
          <w:rFonts w:ascii="ＭＳ 明朝" w:eastAsia="ＭＳ 明朝"/>
          <w:color w:val="000000"/>
          <w:spacing w:val="5"/>
          <w:szCs w:val="21"/>
        </w:rPr>
      </w:pPr>
      <w:r>
        <w:rPr>
          <w:rFonts w:ascii="ＭＳ 明朝" w:eastAsia="ＭＳ 明朝" w:hint="eastAsia"/>
          <w:color w:val="000000"/>
          <w:spacing w:val="5"/>
          <w:szCs w:val="21"/>
        </w:rPr>
        <w:t xml:space="preserve">　</w:t>
      </w:r>
      <w:r w:rsidR="001A4466" w:rsidRPr="0020607B">
        <w:rPr>
          <w:rFonts w:ascii="ＭＳ 明朝" w:eastAsia="ＭＳ 明朝"/>
        </w:rPr>
        <w:t>（1）</w:t>
      </w:r>
      <w:r>
        <w:rPr>
          <w:rFonts w:ascii="ＭＳ 明朝" w:eastAsia="ＭＳ 明朝" w:hint="eastAsia"/>
          <w:color w:val="000000"/>
          <w:spacing w:val="5"/>
          <w:szCs w:val="21"/>
        </w:rPr>
        <w:t>会長　２１，０００円</w:t>
      </w:r>
    </w:p>
    <w:p w:rsidR="00E3455A" w:rsidRPr="00E3455A" w:rsidRDefault="00E3455A" w:rsidP="00E3455A">
      <w:pPr>
        <w:pStyle w:val="Web"/>
        <w:spacing w:before="0" w:beforeAutospacing="0" w:after="0" w:afterAutospacing="0"/>
        <w:ind w:left="315" w:hangingChars="100" w:hanging="315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  <w:color w:val="000000"/>
          <w:spacing w:val="5"/>
          <w:szCs w:val="21"/>
        </w:rPr>
        <w:t xml:space="preserve">　</w:t>
      </w:r>
      <w:r w:rsidR="001A4466" w:rsidRPr="0020607B">
        <w:rPr>
          <w:rFonts w:ascii="ＭＳ 明朝" w:eastAsia="ＭＳ 明朝"/>
        </w:rPr>
        <w:t>（2）</w:t>
      </w:r>
      <w:r>
        <w:rPr>
          <w:rFonts w:ascii="ＭＳ 明朝" w:eastAsia="ＭＳ 明朝" w:hint="eastAsia"/>
          <w:color w:val="000000"/>
          <w:spacing w:val="5"/>
          <w:szCs w:val="21"/>
        </w:rPr>
        <w:t>その他の委員　８，０００円</w:t>
      </w:r>
    </w:p>
    <w:p w:rsidR="007D09DA" w:rsidRPr="0020607B" w:rsidRDefault="00207954" w:rsidP="00207954">
      <w:pPr>
        <w:pStyle w:val="Web"/>
        <w:spacing w:before="0" w:beforeAutospacing="0" w:after="0" w:afterAutospacing="0"/>
        <w:ind w:firstLineChars="100" w:firstLine="305"/>
        <w:jc w:val="both"/>
        <w:rPr>
          <w:rFonts w:ascii="ＭＳ 明朝" w:eastAsia="ＭＳ 明朝"/>
        </w:rPr>
      </w:pPr>
      <w:r>
        <w:rPr>
          <w:rFonts w:ascii="ＭＳ 明朝" w:eastAsia="ＭＳ 明朝" w:hint="eastAsia"/>
        </w:rPr>
        <w:t>（</w:t>
      </w:r>
      <w:r w:rsidR="007D09DA" w:rsidRPr="0020607B">
        <w:rPr>
          <w:rFonts w:ascii="ＭＳ 明朝" w:eastAsia="ＭＳ 明朝"/>
        </w:rPr>
        <w:t>事務局）</w:t>
      </w:r>
    </w:p>
    <w:p w:rsidR="007D09DA" w:rsidRPr="0020607B" w:rsidRDefault="007D09DA" w:rsidP="0093617D">
      <w:pPr>
        <w:pStyle w:val="Web"/>
        <w:spacing w:before="0" w:beforeAutospacing="0" w:after="0" w:afterAutospacing="0"/>
        <w:ind w:left="305" w:hangingChars="100" w:hanging="305"/>
        <w:jc w:val="both"/>
        <w:rPr>
          <w:rFonts w:ascii="ＭＳ 明朝" w:eastAsia="ＭＳ 明朝"/>
        </w:rPr>
      </w:pPr>
      <w:r w:rsidRPr="0020607B">
        <w:rPr>
          <w:rFonts w:ascii="ＭＳ 明朝" w:eastAsia="ＭＳ 明朝"/>
        </w:rPr>
        <w:t>第</w:t>
      </w:r>
      <w:r w:rsidR="004C0102">
        <w:rPr>
          <w:rFonts w:ascii="ＭＳ 明朝" w:eastAsia="ＭＳ 明朝" w:hint="eastAsia"/>
        </w:rPr>
        <w:t>８</w:t>
      </w:r>
      <w:r w:rsidRPr="0020607B">
        <w:rPr>
          <w:rFonts w:ascii="ＭＳ 明朝" w:eastAsia="ＭＳ 明朝"/>
        </w:rPr>
        <w:t>条　推進会議の庶務は</w:t>
      </w:r>
      <w:r w:rsidR="0093617D" w:rsidRPr="0020607B">
        <w:rPr>
          <w:rFonts w:ascii="ＭＳ 明朝" w:eastAsia="ＭＳ 明朝" w:hint="eastAsia"/>
        </w:rPr>
        <w:t>、地域福祉部</w:t>
      </w:r>
      <w:r w:rsidRPr="0020607B">
        <w:rPr>
          <w:rFonts w:ascii="ＭＳ 明朝" w:eastAsia="ＭＳ 明朝" w:hint="eastAsia"/>
        </w:rPr>
        <w:t>高齢介護</w:t>
      </w:r>
      <w:r w:rsidRPr="0020607B">
        <w:rPr>
          <w:rFonts w:ascii="ＭＳ 明朝" w:eastAsia="ＭＳ 明朝"/>
        </w:rPr>
        <w:t>課で行う。</w:t>
      </w:r>
    </w:p>
    <w:p w:rsidR="007D09DA" w:rsidRPr="0020607B" w:rsidRDefault="007D09DA" w:rsidP="00207954">
      <w:pPr>
        <w:pStyle w:val="Web"/>
        <w:spacing w:before="0" w:beforeAutospacing="0" w:after="0" w:afterAutospacing="0"/>
        <w:ind w:firstLineChars="100" w:firstLine="305"/>
        <w:jc w:val="both"/>
        <w:rPr>
          <w:rFonts w:ascii="ＭＳ 明朝" w:eastAsia="ＭＳ 明朝"/>
        </w:rPr>
      </w:pPr>
      <w:r w:rsidRPr="0020607B">
        <w:rPr>
          <w:rFonts w:ascii="ＭＳ 明朝" w:eastAsia="ＭＳ 明朝"/>
        </w:rPr>
        <w:t>（その他）</w:t>
      </w:r>
    </w:p>
    <w:p w:rsidR="007D09DA" w:rsidRPr="0020607B" w:rsidRDefault="007D09DA" w:rsidP="00087DC3">
      <w:pPr>
        <w:pStyle w:val="Web"/>
        <w:spacing w:before="0" w:beforeAutospacing="0" w:after="0" w:afterAutospacing="0"/>
        <w:ind w:left="305" w:hangingChars="100" w:hanging="305"/>
        <w:jc w:val="both"/>
        <w:rPr>
          <w:rFonts w:ascii="ＭＳ 明朝" w:eastAsia="ＭＳ 明朝"/>
        </w:rPr>
      </w:pPr>
      <w:r w:rsidRPr="0020607B">
        <w:rPr>
          <w:rFonts w:ascii="ＭＳ 明朝" w:eastAsia="ＭＳ 明朝"/>
        </w:rPr>
        <w:t>第</w:t>
      </w:r>
      <w:r w:rsidR="004C0102">
        <w:rPr>
          <w:rFonts w:ascii="ＭＳ 明朝" w:eastAsia="ＭＳ 明朝" w:hint="eastAsia"/>
        </w:rPr>
        <w:t>９</w:t>
      </w:r>
      <w:r w:rsidRPr="0020607B">
        <w:rPr>
          <w:rFonts w:ascii="ＭＳ 明朝" w:eastAsia="ＭＳ 明朝"/>
        </w:rPr>
        <w:t>条　この要綱に定めるもののほか、推進会議の運営について必要な事項は</w:t>
      </w:r>
      <w:r w:rsidR="007E3210">
        <w:rPr>
          <w:rFonts w:ascii="ＭＳ 明朝" w:eastAsia="ＭＳ 明朝" w:hint="eastAsia"/>
        </w:rPr>
        <w:t>市長が</w:t>
      </w:r>
      <w:r w:rsidRPr="0020607B">
        <w:rPr>
          <w:rFonts w:ascii="ＭＳ 明朝" w:eastAsia="ＭＳ 明朝"/>
        </w:rPr>
        <w:t>別に定める。</w:t>
      </w:r>
    </w:p>
    <w:p w:rsidR="007D09DA" w:rsidRPr="0020607B" w:rsidRDefault="007D09DA" w:rsidP="00087DC3">
      <w:pPr>
        <w:pStyle w:val="Web"/>
        <w:spacing w:before="0" w:beforeAutospacing="0" w:after="0" w:afterAutospacing="0"/>
        <w:ind w:firstLineChars="200" w:firstLine="611"/>
        <w:jc w:val="both"/>
        <w:rPr>
          <w:rFonts w:ascii="ＭＳ 明朝" w:eastAsia="ＭＳ 明朝"/>
        </w:rPr>
      </w:pPr>
      <w:r w:rsidRPr="0020607B">
        <w:rPr>
          <w:rFonts w:ascii="ＭＳ 明朝" w:eastAsia="ＭＳ 明朝"/>
        </w:rPr>
        <w:t> </w:t>
      </w:r>
      <w:r w:rsidRPr="0020607B">
        <w:rPr>
          <w:rFonts w:ascii="ＭＳ 明朝" w:eastAsia="ＭＳ 明朝"/>
        </w:rPr>
        <w:t>附</w:t>
      </w:r>
      <w:r w:rsidR="006F5EBE">
        <w:rPr>
          <w:rFonts w:ascii="ＭＳ 明朝" w:eastAsia="ＭＳ 明朝" w:hint="eastAsia"/>
        </w:rPr>
        <w:t xml:space="preserve">　</w:t>
      </w:r>
      <w:r w:rsidRPr="0020607B">
        <w:rPr>
          <w:rFonts w:ascii="ＭＳ 明朝" w:eastAsia="ＭＳ 明朝"/>
        </w:rPr>
        <w:t>則</w:t>
      </w:r>
    </w:p>
    <w:p w:rsidR="007D09DA" w:rsidRPr="0020607B" w:rsidRDefault="007D09DA" w:rsidP="00087DC3">
      <w:pPr>
        <w:pStyle w:val="Web"/>
        <w:spacing w:before="0" w:beforeAutospacing="0" w:after="0" w:afterAutospacing="0"/>
        <w:ind w:firstLineChars="100" w:firstLine="305"/>
        <w:jc w:val="both"/>
        <w:rPr>
          <w:rFonts w:ascii="ＭＳ 明朝" w:eastAsia="ＭＳ 明朝"/>
        </w:rPr>
      </w:pPr>
      <w:r w:rsidRPr="0020607B">
        <w:rPr>
          <w:rFonts w:ascii="ＭＳ 明朝" w:eastAsia="ＭＳ 明朝"/>
        </w:rPr>
        <w:t>この要綱は平成2</w:t>
      </w:r>
      <w:r w:rsidRPr="0020607B">
        <w:rPr>
          <w:rFonts w:ascii="ＭＳ 明朝" w:eastAsia="ＭＳ 明朝" w:hint="eastAsia"/>
        </w:rPr>
        <w:t>9</w:t>
      </w:r>
      <w:r w:rsidRPr="0020607B">
        <w:rPr>
          <w:rFonts w:ascii="ＭＳ 明朝" w:eastAsia="ＭＳ 明朝"/>
        </w:rPr>
        <w:t>年</w:t>
      </w:r>
      <w:r w:rsidR="00207954">
        <w:rPr>
          <w:rFonts w:ascii="ＭＳ 明朝" w:eastAsia="ＭＳ 明朝" w:hint="eastAsia"/>
        </w:rPr>
        <w:t>５</w:t>
      </w:r>
      <w:r w:rsidRPr="0020607B">
        <w:rPr>
          <w:rFonts w:ascii="ＭＳ 明朝" w:eastAsia="ＭＳ 明朝"/>
        </w:rPr>
        <w:t>月</w:t>
      </w:r>
      <w:r w:rsidR="00207954">
        <w:rPr>
          <w:rFonts w:ascii="ＭＳ 明朝" w:eastAsia="ＭＳ 明朝" w:hint="eastAsia"/>
        </w:rPr>
        <w:t>１</w:t>
      </w:r>
      <w:r w:rsidRPr="0020607B">
        <w:rPr>
          <w:rFonts w:ascii="ＭＳ 明朝" w:eastAsia="ＭＳ 明朝"/>
        </w:rPr>
        <w:t>日から施行する。</w:t>
      </w:r>
    </w:p>
    <w:p w:rsidR="007D09DA" w:rsidRPr="0020607B" w:rsidRDefault="007D09DA" w:rsidP="00487E32">
      <w:pPr>
        <w:pStyle w:val="Web"/>
        <w:spacing w:before="0" w:beforeAutospacing="0" w:after="0" w:afterAutospacing="0"/>
        <w:jc w:val="both"/>
        <w:rPr>
          <w:rFonts w:ascii="ＭＳ 明朝" w:eastAsia="ＭＳ 明朝"/>
        </w:rPr>
      </w:pPr>
      <w:r w:rsidRPr="0020607B">
        <w:rPr>
          <w:rFonts w:ascii="ＭＳ 明朝" w:eastAsia="ＭＳ 明朝"/>
        </w:rPr>
        <w:t> </w:t>
      </w:r>
    </w:p>
    <w:p w:rsidR="00D01995" w:rsidRPr="0020607B" w:rsidRDefault="00D01995" w:rsidP="00487E32">
      <w:pPr>
        <w:rPr>
          <w:rFonts w:ascii="ＭＳ 明朝" w:eastAsia="ＭＳ 明朝"/>
          <w:sz w:val="24"/>
          <w:szCs w:val="24"/>
        </w:rPr>
      </w:pPr>
    </w:p>
    <w:sectPr w:rsidR="00D01995" w:rsidRPr="0020607B" w:rsidSect="00487E32">
      <w:pgSz w:w="11906" w:h="16838" w:code="9"/>
      <w:pgMar w:top="1134" w:right="1134" w:bottom="1134" w:left="1134" w:header="851" w:footer="992" w:gutter="0"/>
      <w:cols w:space="425"/>
      <w:docGrid w:type="linesAndChars" w:linePitch="485" w:charSpace="13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10" w:rsidRDefault="007E3210" w:rsidP="007E3210">
      <w:r>
        <w:separator/>
      </w:r>
    </w:p>
  </w:endnote>
  <w:endnote w:type="continuationSeparator" w:id="0">
    <w:p w:rsidR="007E3210" w:rsidRDefault="007E3210" w:rsidP="007E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10" w:rsidRDefault="007E3210" w:rsidP="007E3210">
      <w:r>
        <w:separator/>
      </w:r>
    </w:p>
  </w:footnote>
  <w:footnote w:type="continuationSeparator" w:id="0">
    <w:p w:rsidR="007E3210" w:rsidRDefault="007E3210" w:rsidP="007E3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75"/>
  <w:drawingGridVerticalSpacing w:val="48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DA"/>
    <w:rsid w:val="00087DC3"/>
    <w:rsid w:val="000A5308"/>
    <w:rsid w:val="001A4466"/>
    <w:rsid w:val="0020607B"/>
    <w:rsid w:val="00207954"/>
    <w:rsid w:val="003C181B"/>
    <w:rsid w:val="003C1AF7"/>
    <w:rsid w:val="00432A3A"/>
    <w:rsid w:val="00487E32"/>
    <w:rsid w:val="004C0102"/>
    <w:rsid w:val="004F27D3"/>
    <w:rsid w:val="006950B9"/>
    <w:rsid w:val="006B4C3E"/>
    <w:rsid w:val="006D753C"/>
    <w:rsid w:val="006F5EBE"/>
    <w:rsid w:val="00711A56"/>
    <w:rsid w:val="00717EC5"/>
    <w:rsid w:val="007D09DA"/>
    <w:rsid w:val="007E3210"/>
    <w:rsid w:val="008A1DC4"/>
    <w:rsid w:val="008D58F4"/>
    <w:rsid w:val="0093617D"/>
    <w:rsid w:val="009A10BA"/>
    <w:rsid w:val="00CD719F"/>
    <w:rsid w:val="00D01995"/>
    <w:rsid w:val="00DD5080"/>
    <w:rsid w:val="00E3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87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3C1AF7"/>
  </w:style>
  <w:style w:type="paragraph" w:styleId="a3">
    <w:name w:val="header"/>
    <w:basedOn w:val="a"/>
    <w:link w:val="a4"/>
    <w:uiPriority w:val="99"/>
    <w:unhideWhenUsed/>
    <w:rsid w:val="007E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210"/>
  </w:style>
  <w:style w:type="paragraph" w:styleId="a5">
    <w:name w:val="footer"/>
    <w:basedOn w:val="a"/>
    <w:link w:val="a6"/>
    <w:uiPriority w:val="99"/>
    <w:unhideWhenUsed/>
    <w:rsid w:val="007E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210"/>
  </w:style>
  <w:style w:type="paragraph" w:styleId="a7">
    <w:name w:val="Balloon Text"/>
    <w:basedOn w:val="a"/>
    <w:link w:val="a8"/>
    <w:uiPriority w:val="99"/>
    <w:semiHidden/>
    <w:unhideWhenUsed/>
    <w:rsid w:val="004F2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27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87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3C1AF7"/>
  </w:style>
  <w:style w:type="paragraph" w:styleId="a3">
    <w:name w:val="header"/>
    <w:basedOn w:val="a"/>
    <w:link w:val="a4"/>
    <w:uiPriority w:val="99"/>
    <w:unhideWhenUsed/>
    <w:rsid w:val="007E3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210"/>
  </w:style>
  <w:style w:type="paragraph" w:styleId="a5">
    <w:name w:val="footer"/>
    <w:basedOn w:val="a"/>
    <w:link w:val="a6"/>
    <w:uiPriority w:val="99"/>
    <w:unhideWhenUsed/>
    <w:rsid w:val="007E3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210"/>
  </w:style>
  <w:style w:type="paragraph" w:styleId="a7">
    <w:name w:val="Balloon Text"/>
    <w:basedOn w:val="a"/>
    <w:link w:val="a8"/>
    <w:uiPriority w:val="99"/>
    <w:semiHidden/>
    <w:unhideWhenUsed/>
    <w:rsid w:val="004F2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2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33F2-AD4A-40E6-B1F6-17B4D82D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　尚子</dc:creator>
  <cp:lastModifiedBy>植田　素行</cp:lastModifiedBy>
  <cp:revision>10</cp:revision>
  <cp:lastPrinted>2017-06-26T06:34:00Z</cp:lastPrinted>
  <dcterms:created xsi:type="dcterms:W3CDTF">2017-04-27T06:44:00Z</dcterms:created>
  <dcterms:modified xsi:type="dcterms:W3CDTF">2017-06-26T06:58:00Z</dcterms:modified>
</cp:coreProperties>
</file>